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</w:rPr>
      </w:pPr>
      <w:bookmarkStart w:id="0" w:name="_Toc20280_WPSOffice_Level1"/>
      <w:bookmarkStart w:id="1" w:name="_Toc22287"/>
      <w:r>
        <w:rPr>
          <w:rFonts w:hint="eastAsia" w:ascii="宋体" w:hAnsi="宋体" w:cs="宋体"/>
          <w:b/>
          <w:color w:val="auto"/>
          <w:sz w:val="28"/>
          <w:szCs w:val="28"/>
        </w:rPr>
        <w:t>附表一</w:t>
      </w:r>
    </w:p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仿宋"/>
          <w:b/>
          <w:bCs/>
          <w:color w:val="auto"/>
          <w:sz w:val="30"/>
          <w:szCs w:val="30"/>
        </w:rPr>
        <w:t>混凝土拌合站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lang w:eastAsia="zh-CN"/>
        </w:rPr>
        <w:t>建设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</w:rPr>
        <w:t>劳务合作一览表</w:t>
      </w: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</w:rPr>
      </w:pPr>
    </w:p>
    <w:tbl>
      <w:tblPr>
        <w:tblStyle w:val="7"/>
        <w:tblW w:w="921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临建内容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  <w:t>XJ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14混凝土拌合站、钢筋加工场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  <w:t>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位置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距离主线右侧163县道附近，至施工便道起点运距4.1km。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主要内容</w:t>
            </w:r>
          </w:p>
        </w:tc>
        <w:tc>
          <w:tcPr>
            <w:tcW w:w="7193" w:type="dxa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混凝土拌合站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  <w:t>及进场便桥土石方、场地硬化、临河挡土墙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，住房和办公区建设及装修，水电安装等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建设工期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使用总时长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预计48个月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规模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center"/>
              <w:rPr>
                <w:rFonts w:eastAsia="宋体" w:cs="仿宋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厂区总规模（占地面积）：8496㎡；扩大料仓面积（2250㎡）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用水情况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建筑用材要求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房屋：驻地房屋防火岩棉板K型板房，厚度不小于7.5cm。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场地硬化：场地及进出场道路用砼硬化处理， C20混凝土硬化厚度20cm；加工生产厂区场地12cm厚C20混凝土硬化；生活办公区8cm厚C20混凝土硬化。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厂房：采用彩钢棚搭建，净高不小于11.5m。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ind w:firstLine="0"/>
        <w:rPr>
          <w:color w:val="auto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仿宋"/>
          <w:b/>
          <w:bCs/>
          <w:color w:val="auto"/>
          <w:sz w:val="30"/>
          <w:szCs w:val="30"/>
        </w:rPr>
        <w:t>钢筋加工场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lang w:eastAsia="zh-CN"/>
        </w:rPr>
        <w:t>建设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</w:rPr>
        <w:t>劳务合作一览表</w:t>
      </w: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</w:rPr>
      </w:pPr>
    </w:p>
    <w:tbl>
      <w:tblPr>
        <w:tblStyle w:val="7"/>
        <w:tblW w:w="921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临建内容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G4216线宜金高速公路XJ14合同段钢筋加工场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  <w:t>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位置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西苏角河右侧，距1#施工便道起点4.1km,紧邻拌合站位置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主要内容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钢筋加工场场地硬化，住房和办公区建设及装修，水电安装等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建设工期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1" w:type="dxa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使用总时长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预计42个月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规模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厂区总规模（占地面积）:钢筋加工场长70m,宽19m，占地面积</w:t>
            </w:r>
            <w:r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  <w:t>1330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用水情况</w:t>
            </w:r>
          </w:p>
        </w:tc>
        <w:tc>
          <w:tcPr>
            <w:tcW w:w="7193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建筑用材要求</w:t>
            </w:r>
          </w:p>
        </w:tc>
        <w:tc>
          <w:tcPr>
            <w:tcW w:w="7193" w:type="dxa"/>
          </w:tcPr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房屋：驻地房屋防火岩棉板K型板房，厚度不小于7.5cm。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场地硬化：场地及进出场道路用砼硬化处理， C20混凝土硬化厚度20cm；加工生产厂区场地12cm厚C20混凝土硬化；生活办公区8cm厚C20混凝土硬化。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</w:rPr>
              <w:t>厂房：采用彩钢棚搭建，净高不小于11.5m。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ind w:firstLine="0"/>
        <w:rPr>
          <w:rStyle w:val="8"/>
          <w:rFonts w:hint="default"/>
          <w:color w:val="auto"/>
          <w:sz w:val="24"/>
          <w:szCs w:val="24"/>
          <w:lang w:bidi="ar"/>
        </w:rPr>
      </w:pPr>
    </w:p>
    <w:p>
      <w:pPr>
        <w:pStyle w:val="2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附表二</w:t>
      </w:r>
    </w:p>
    <w:p>
      <w:pPr>
        <w:pStyle w:val="2"/>
        <w:rPr>
          <w:rFonts w:ascii="宋体" w:hAnsi="宋体" w:cs="宋体"/>
          <w:b/>
          <w:color w:val="auto"/>
          <w:sz w:val="28"/>
          <w:szCs w:val="28"/>
        </w:rPr>
      </w:pPr>
    </w:p>
    <w:p>
      <w:pPr>
        <w:pStyle w:val="2"/>
        <w:jc w:val="center"/>
        <w:rPr>
          <w:rStyle w:val="8"/>
          <w:rFonts w:hint="eastAsia" w:ascii="宋体" w:hAnsi="宋体" w:eastAsia="宋体" w:cs="宋体"/>
          <w:color w:val="auto"/>
          <w:sz w:val="24"/>
          <w:szCs w:val="24"/>
          <w:lang w:bidi="ar"/>
        </w:rPr>
      </w:pPr>
      <w:r>
        <w:rPr>
          <w:rStyle w:val="8"/>
          <w:rFonts w:hint="eastAsia" w:ascii="宋体" w:hAnsi="宋体" w:eastAsia="宋体" w:cs="宋体"/>
          <w:color w:val="auto"/>
          <w:sz w:val="24"/>
          <w:szCs w:val="24"/>
          <w:lang w:bidi="ar"/>
        </w:rPr>
        <w:t>投入人员明细表（最低要求）</w:t>
      </w:r>
    </w:p>
    <w:tbl>
      <w:tblPr>
        <w:tblStyle w:val="7"/>
        <w:tblW w:w="8567" w:type="dxa"/>
        <w:tblInd w:w="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969"/>
        <w:gridCol w:w="1970"/>
        <w:gridCol w:w="197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负责人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技术员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中专及以上学历，有一个及以上类似施工管理经验。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安全员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安全管理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eastAsia" w:ascii="宋体" w:hAnsi="宋体" w:eastAsia="宋体" w:cs="宋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有一个及以上类似施工安全管理经验，具有安全员C级资格证书。</w:t>
            </w:r>
          </w:p>
        </w:tc>
      </w:tr>
    </w:tbl>
    <w:p>
      <w:pPr>
        <w:pStyle w:val="2"/>
        <w:rPr>
          <w:rStyle w:val="8"/>
          <w:rFonts w:hint="eastAsia" w:ascii="宋体" w:hAnsi="宋体" w:eastAsia="宋体" w:cs="宋体"/>
          <w:color w:val="auto"/>
          <w:sz w:val="24"/>
          <w:szCs w:val="24"/>
          <w:lang w:bidi="ar"/>
        </w:rPr>
      </w:pPr>
    </w:p>
    <w:p>
      <w:pPr>
        <w:pStyle w:val="2"/>
        <w:rPr>
          <w:rStyle w:val="8"/>
          <w:rFonts w:hint="eastAsia" w:ascii="宋体" w:hAnsi="宋体" w:eastAsia="宋体" w:cs="宋体"/>
          <w:color w:val="auto"/>
          <w:sz w:val="24"/>
          <w:szCs w:val="24"/>
          <w:lang w:bidi="ar"/>
        </w:rPr>
      </w:pPr>
    </w:p>
    <w:p>
      <w:pPr>
        <w:spacing w:line="360" w:lineRule="auto"/>
        <w:ind w:left="126" w:leftChars="60" w:firstLine="360" w:firstLineChars="20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pStyle w:val="2"/>
        <w:spacing w:line="360" w:lineRule="auto"/>
        <w:ind w:left="126" w:leftChars="60" w:firstLine="720" w:firstLineChars="400"/>
        <w:jc w:val="left"/>
        <w:rPr>
          <w:rFonts w:hint="eastAsia" w:ascii="宋体" w:hAnsi="宋体" w:eastAsia="宋体" w:cs="宋体"/>
          <w:color w:val="auto"/>
          <w:kern w:val="2"/>
          <w:sz w:val="18"/>
          <w:szCs w:val="18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rPr>
          <w:rFonts w:hint="eastAsia" w:ascii="宋体" w:hAnsi="宋体" w:eastAsia="宋体" w:cs="宋体"/>
          <w:b/>
          <w:color w:val="auto"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</w:rPr>
      </w:pPr>
    </w:p>
    <w:bookmarkEnd w:id="0"/>
    <w:bookmarkEnd w:id="1"/>
    <w:p>
      <w:pPr>
        <w:rPr>
          <w:color w:val="auto"/>
        </w:rPr>
      </w:pPr>
    </w:p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49024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MTKRbrZAAAADAEAAA8AAAAAAAAAAQAg&#10;AAAAIgAAAGRycy9kb3ducmV2LnhtbFBLAQIUABQAAAAIAIdO4kAGH+wefwIAAKAFAAAOAAAAAAAA&#10;AAEAIAAAACgBAABkcnMvZTJvRG9jLnhtbFBLBQYAAAAABgAGAFkBAAAZ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4800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6nR7U2AAAAAoBAAAPAAAA&#10;AAAAAAEAIAAAACIAAABkcnMvZG93bnJldi54bWxQSwECFAAUAAAACACHTuJAbIcei6MBAAAyAwAA&#10;DgAAAAAAAAABACAAAAAn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4697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s3f8h2QAAAAoBAAAPAAAA&#10;AAAAAAEAIAAAACIAAABkcnMvZG93bnJldi54bWxQSwECFAAUAAAACACHTuJAWo8BO6IBAAAy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24A5D"/>
    <w:rsid w:val="74D2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2020-11-17T08:52:00Z</dcterms:created>
  <dc:creator>钟明娟</dc:creator>
  <cp:lastModifiedBy>钟明娟</cp:lastModifiedBy>
  <dcterms:modified xsi:type="dcterms:W3CDTF">2020-11-17T08:52:41Z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