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ordWrap w:val="0"/>
        <w:autoSpaceDE/>
        <w:autoSpaceDN/>
        <w:spacing w:before="0" w:line="360" w:lineRule="auto"/>
        <w:ind w:left="0" w:firstLine="0" w:firstLineChars="0"/>
        <w:jc w:val="both"/>
        <w:rPr>
          <w:rFonts w:hint="eastAsia" w:cs="仿宋"/>
          <w:b/>
          <w:bCs/>
          <w:color w:val="auto"/>
          <w:sz w:val="32"/>
          <w:szCs w:val="32"/>
          <w:highlight w:val="none"/>
          <w:lang w:val="en-US" w:eastAsia="zh-CN"/>
        </w:rPr>
      </w:pPr>
      <w:bookmarkStart w:id="0" w:name="_Toc27409_WPSOffice_Level1"/>
      <w:bookmarkStart w:id="1" w:name="_Toc22287"/>
      <w:bookmarkStart w:id="2" w:name="_Toc3161_WPSOffice_Level1"/>
      <w:bookmarkStart w:id="3" w:name="_Toc20280_WPSOffice_Level1"/>
      <w:bookmarkStart w:id="4" w:name="_Toc2466"/>
      <w:bookmarkStart w:id="23" w:name="_GoBack"/>
      <w:bookmarkEnd w:id="23"/>
      <w:r>
        <w:rPr>
          <w:rFonts w:hint="eastAsia" w:ascii="宋体" w:hAnsi="宋体" w:cs="宋体"/>
          <w:b/>
          <w:color w:val="auto"/>
          <w:sz w:val="28"/>
          <w:szCs w:val="28"/>
          <w:highlight w:val="none"/>
        </w:rPr>
        <w:t>附表一</w:t>
      </w:r>
    </w:p>
    <w:p>
      <w:pPr>
        <w:pStyle w:val="27"/>
        <w:jc w:val="center"/>
        <w:rPr>
          <w:rFonts w:hint="eastAsia"/>
          <w:color w:val="auto"/>
          <w:lang w:val="en-US" w:eastAsia="zh-CN"/>
        </w:rPr>
      </w:pPr>
      <w:r>
        <w:rPr>
          <w:rFonts w:hint="eastAsia" w:cs="仿宋"/>
          <w:b/>
          <w:bCs/>
          <w:color w:val="auto"/>
          <w:sz w:val="32"/>
          <w:szCs w:val="32"/>
          <w:highlight w:val="none"/>
          <w:lang w:val="en-US" w:eastAsia="zh-CN"/>
        </w:rPr>
        <w:t>久马高速LM2-1、LM2-2、LM3-1、LM3-2项目路面工程劳务合作分段划分、工程规模、工期统计表</w:t>
      </w:r>
    </w:p>
    <w:tbl>
      <w:tblPr>
        <w:tblStyle w:val="23"/>
        <w:tblpPr w:leftFromText="180" w:rightFromText="180" w:vertAnchor="text" w:horzAnchor="page" w:tblpX="838" w:tblpY="89"/>
        <w:tblOverlap w:val="never"/>
        <w:tblW w:w="15264" w:type="dxa"/>
        <w:tblInd w:w="0" w:type="dxa"/>
        <w:tblLayout w:type="fixed"/>
        <w:tblCellMar>
          <w:top w:w="0" w:type="dxa"/>
          <w:left w:w="0" w:type="dxa"/>
          <w:bottom w:w="0" w:type="dxa"/>
          <w:right w:w="0" w:type="dxa"/>
        </w:tblCellMar>
      </w:tblPr>
      <w:tblGrid>
        <w:gridCol w:w="495"/>
        <w:gridCol w:w="990"/>
        <w:gridCol w:w="1270"/>
        <w:gridCol w:w="1910"/>
        <w:gridCol w:w="2214"/>
        <w:gridCol w:w="7380"/>
        <w:gridCol w:w="1005"/>
      </w:tblGrid>
      <w:tr>
        <w:tblPrEx>
          <w:tblCellMar>
            <w:top w:w="0" w:type="dxa"/>
            <w:left w:w="0" w:type="dxa"/>
            <w:bottom w:w="0" w:type="dxa"/>
            <w:right w:w="0" w:type="dxa"/>
          </w:tblCellMar>
        </w:tblPrEx>
        <w:trPr>
          <w:trHeight w:val="492" w:hRule="atLeast"/>
          <w:tblHeader/>
        </w:trPr>
        <w:tc>
          <w:tcPr>
            <w:tcW w:w="49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Theme="minorEastAsia" w:hAnsiTheme="minorEastAsia" w:eastAsiaTheme="minorEastAsia" w:cstheme="minorEastAsia"/>
                <w:color w:val="auto"/>
                <w:sz w:val="18"/>
                <w:szCs w:val="18"/>
                <w:highlight w:val="none"/>
              </w:rPr>
            </w:pPr>
            <w:r>
              <w:rPr>
                <w:rFonts w:hint="eastAsia" w:asciiTheme="minorEastAsia" w:hAnsiTheme="minorEastAsia" w:eastAsiaTheme="minorEastAsia" w:cstheme="minorEastAsia"/>
                <w:color w:val="auto"/>
                <w:kern w:val="0"/>
                <w:sz w:val="18"/>
                <w:szCs w:val="18"/>
                <w:highlight w:val="none"/>
                <w:lang w:bidi="ar"/>
              </w:rPr>
              <w:t>序号</w:t>
            </w:r>
          </w:p>
        </w:tc>
        <w:tc>
          <w:tcPr>
            <w:tcW w:w="99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Theme="minorEastAsia" w:hAnsiTheme="minorEastAsia" w:eastAsiaTheme="minorEastAsia" w:cstheme="minorEastAsia"/>
                <w:color w:val="auto"/>
                <w:sz w:val="18"/>
                <w:szCs w:val="18"/>
                <w:highlight w:val="none"/>
              </w:rPr>
            </w:pPr>
            <w:r>
              <w:rPr>
                <w:rFonts w:hint="eastAsia" w:ascii="宋体" w:hAnsi="宋体" w:cs="宋体"/>
                <w:color w:val="auto"/>
                <w:kern w:val="0"/>
                <w:sz w:val="18"/>
                <w:szCs w:val="18"/>
                <w:highlight w:val="none"/>
                <w:lang w:val="en-US" w:eastAsia="zh-CN" w:bidi="ar"/>
              </w:rPr>
              <w:t>分类</w:t>
            </w:r>
          </w:p>
        </w:tc>
        <w:tc>
          <w:tcPr>
            <w:tcW w:w="127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Theme="minorEastAsia" w:hAnsiTheme="minorEastAsia" w:eastAsiaTheme="minorEastAsia" w:cstheme="minorEastAsia"/>
                <w:color w:val="auto"/>
                <w:kern w:val="2"/>
                <w:sz w:val="18"/>
                <w:szCs w:val="18"/>
                <w:highlight w:val="none"/>
                <w:lang w:val="en-US" w:eastAsia="zh-CN" w:bidi="ar-SA"/>
              </w:rPr>
            </w:pPr>
            <w:r>
              <w:rPr>
                <w:rFonts w:hint="eastAsia" w:asciiTheme="minorEastAsia" w:hAnsiTheme="minorEastAsia" w:eastAsiaTheme="minorEastAsia" w:cstheme="minorEastAsia"/>
                <w:color w:val="auto"/>
                <w:kern w:val="0"/>
                <w:sz w:val="18"/>
                <w:szCs w:val="18"/>
                <w:highlight w:val="none"/>
                <w:lang w:eastAsia="zh-CN" w:bidi="ar"/>
              </w:rPr>
              <w:t>分段名称</w:t>
            </w:r>
          </w:p>
        </w:tc>
        <w:tc>
          <w:tcPr>
            <w:tcW w:w="191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Theme="minorEastAsia" w:hAnsiTheme="minorEastAsia" w:eastAsiaTheme="minorEastAsia" w:cstheme="minorEastAsia"/>
                <w:color w:val="auto"/>
                <w:kern w:val="2"/>
                <w:sz w:val="18"/>
                <w:szCs w:val="18"/>
                <w:highlight w:val="none"/>
                <w:lang w:val="en-US" w:eastAsia="zh-CN" w:bidi="ar-SA"/>
              </w:rPr>
            </w:pPr>
            <w:r>
              <w:rPr>
                <w:rFonts w:hint="eastAsia" w:asciiTheme="minorEastAsia" w:hAnsiTheme="minorEastAsia" w:eastAsiaTheme="minorEastAsia" w:cstheme="minorEastAsia"/>
                <w:color w:val="auto"/>
                <w:kern w:val="0"/>
                <w:sz w:val="18"/>
                <w:szCs w:val="18"/>
                <w:highlight w:val="none"/>
                <w:lang w:bidi="ar"/>
              </w:rPr>
              <w:t>里程段落</w:t>
            </w:r>
          </w:p>
        </w:tc>
        <w:tc>
          <w:tcPr>
            <w:tcW w:w="221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Theme="minorEastAsia" w:hAnsiTheme="minorEastAsia" w:eastAsiaTheme="minorEastAsia" w:cstheme="minorEastAsia"/>
                <w:color w:val="auto"/>
                <w:sz w:val="18"/>
                <w:szCs w:val="18"/>
                <w:highlight w:val="none"/>
                <w:lang w:eastAsia="zh-CN"/>
              </w:rPr>
            </w:pPr>
            <w:r>
              <w:rPr>
                <w:rFonts w:hint="eastAsia" w:asciiTheme="minorEastAsia" w:hAnsiTheme="minorEastAsia" w:eastAsiaTheme="minorEastAsia" w:cstheme="minorEastAsia"/>
                <w:color w:val="auto"/>
                <w:kern w:val="0"/>
                <w:sz w:val="18"/>
                <w:szCs w:val="18"/>
                <w:highlight w:val="none"/>
                <w:lang w:eastAsia="zh-CN" w:bidi="ar"/>
              </w:rPr>
              <w:t>工程范围</w:t>
            </w:r>
          </w:p>
        </w:tc>
        <w:tc>
          <w:tcPr>
            <w:tcW w:w="738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Theme="minorEastAsia" w:hAnsiTheme="minorEastAsia" w:eastAsiaTheme="minorEastAsia" w:cstheme="minorEastAsia"/>
                <w:color w:val="auto"/>
                <w:sz w:val="18"/>
                <w:szCs w:val="18"/>
                <w:highlight w:val="none"/>
              </w:rPr>
            </w:pPr>
            <w:r>
              <w:rPr>
                <w:rFonts w:hint="eastAsia" w:asciiTheme="minorEastAsia" w:hAnsiTheme="minorEastAsia" w:eastAsiaTheme="minorEastAsia" w:cstheme="minorEastAsia"/>
                <w:color w:val="auto"/>
                <w:kern w:val="0"/>
                <w:sz w:val="18"/>
                <w:szCs w:val="18"/>
                <w:highlight w:val="none"/>
                <w:lang w:bidi="ar"/>
              </w:rPr>
              <w:t>工作内容</w:t>
            </w:r>
          </w:p>
        </w:tc>
        <w:tc>
          <w:tcPr>
            <w:tcW w:w="100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Theme="minorEastAsia" w:hAnsiTheme="minorEastAsia" w:eastAsiaTheme="minorEastAsia" w:cstheme="minorEastAsia"/>
                <w:color w:val="auto"/>
                <w:kern w:val="0"/>
                <w:sz w:val="18"/>
                <w:szCs w:val="18"/>
                <w:highlight w:val="none"/>
                <w:lang w:bidi="ar"/>
              </w:rPr>
            </w:pPr>
            <w:r>
              <w:rPr>
                <w:rFonts w:hint="eastAsia" w:asciiTheme="minorEastAsia" w:hAnsiTheme="minorEastAsia" w:eastAsiaTheme="minorEastAsia" w:cstheme="minorEastAsia"/>
                <w:color w:val="auto"/>
                <w:kern w:val="0"/>
                <w:sz w:val="18"/>
                <w:szCs w:val="18"/>
                <w:highlight w:val="none"/>
                <w:lang w:bidi="ar"/>
              </w:rPr>
              <w:t>工期</w:t>
            </w:r>
          </w:p>
          <w:p>
            <w:pPr>
              <w:widowControl/>
              <w:tabs>
                <w:tab w:val="left" w:pos="416"/>
              </w:tabs>
              <w:jc w:val="center"/>
              <w:textAlignment w:val="center"/>
              <w:rPr>
                <w:rFonts w:hint="eastAsia" w:asciiTheme="minorEastAsia" w:hAnsiTheme="minorEastAsia" w:eastAsiaTheme="minorEastAsia" w:cstheme="minorEastAsia"/>
                <w:color w:val="auto"/>
                <w:kern w:val="0"/>
                <w:sz w:val="18"/>
                <w:szCs w:val="18"/>
                <w:highlight w:val="none"/>
                <w:lang w:bidi="ar"/>
              </w:rPr>
            </w:pPr>
            <w:r>
              <w:rPr>
                <w:rFonts w:hint="eastAsia" w:asciiTheme="minorEastAsia" w:hAnsiTheme="minorEastAsia" w:eastAsiaTheme="minorEastAsia" w:cstheme="minorEastAsia"/>
                <w:color w:val="auto"/>
                <w:kern w:val="0"/>
                <w:sz w:val="18"/>
                <w:szCs w:val="18"/>
                <w:highlight w:val="none"/>
                <w:lang w:bidi="ar"/>
              </w:rPr>
              <w:t>（月）</w:t>
            </w:r>
          </w:p>
        </w:tc>
      </w:tr>
      <w:tr>
        <w:tblPrEx>
          <w:tblCellMar>
            <w:top w:w="0" w:type="dxa"/>
            <w:left w:w="0" w:type="dxa"/>
            <w:bottom w:w="0" w:type="dxa"/>
            <w:right w:w="0" w:type="dxa"/>
          </w:tblCellMar>
        </w:tblPrEx>
        <w:trPr>
          <w:trHeight w:val="917" w:hRule="atLeast"/>
        </w:trPr>
        <w:tc>
          <w:tcPr>
            <w:tcW w:w="495"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27"/>
              <w:spacing w:line="360" w:lineRule="auto"/>
              <w:ind w:left="0" w:leftChars="0" w:firstLine="0" w:firstLineChars="0"/>
              <w:jc w:val="center"/>
              <w:rPr>
                <w:rFonts w:hint="eastAsia" w:ascii="宋体" w:hAnsi="宋体" w:eastAsia="宋体" w:cs="宋体"/>
                <w:color w:val="auto"/>
                <w:kern w:val="0"/>
                <w:sz w:val="18"/>
                <w:szCs w:val="18"/>
                <w:highlight w:val="none"/>
                <w:lang w:val="en-US" w:eastAsia="zh-CN" w:bidi="ar-SA"/>
              </w:rPr>
            </w:pPr>
            <w:r>
              <w:rPr>
                <w:rFonts w:hint="eastAsia" w:ascii="宋体" w:hAnsi="宋体" w:eastAsia="宋体" w:cs="宋体"/>
                <w:color w:val="auto"/>
                <w:sz w:val="18"/>
                <w:szCs w:val="18"/>
                <w:highlight w:val="none"/>
                <w:lang w:val="en-US" w:eastAsia="zh-CN"/>
              </w:rPr>
              <w:t>1</w:t>
            </w:r>
          </w:p>
        </w:tc>
        <w:tc>
          <w:tcPr>
            <w:tcW w:w="99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pacing w:line="360" w:lineRule="auto"/>
              <w:ind w:firstLine="0" w:firstLineChars="0"/>
              <w:jc w:val="center"/>
              <w:rPr>
                <w:rFonts w:hint="eastAsia" w:ascii="宋体" w:hAnsi="宋体" w:eastAsia="宋体" w:cs="宋体"/>
                <w:color w:val="FF0000"/>
                <w:kern w:val="0"/>
                <w:sz w:val="18"/>
                <w:szCs w:val="18"/>
                <w:highlight w:val="yellow"/>
                <w:lang w:val="en-US" w:eastAsia="zh-CN" w:bidi="ar"/>
              </w:rPr>
            </w:pPr>
            <w:r>
              <w:rPr>
                <w:rFonts w:hint="eastAsia" w:ascii="宋体" w:hAnsi="宋体" w:eastAsia="宋体" w:cs="宋体"/>
                <w:i w:val="0"/>
                <w:color w:val="000000"/>
                <w:kern w:val="0"/>
                <w:sz w:val="18"/>
                <w:szCs w:val="18"/>
                <w:u w:val="none"/>
                <w:lang w:val="en-US" w:eastAsia="zh-CN" w:bidi="ar"/>
              </w:rPr>
              <w:t>水稳施工</w:t>
            </w:r>
          </w:p>
        </w:tc>
        <w:tc>
          <w:tcPr>
            <w:tcW w:w="127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color w:val="auto"/>
                <w:kern w:val="0"/>
                <w:sz w:val="18"/>
                <w:szCs w:val="18"/>
                <w:highlight w:val="none"/>
                <w:lang w:val="en-US" w:eastAsia="zh-CN" w:bidi="ar"/>
              </w:rPr>
            </w:pPr>
            <w:r>
              <w:rPr>
                <w:rFonts w:hint="eastAsia" w:ascii="宋体" w:hAnsi="宋体" w:eastAsia="宋体" w:cs="宋体"/>
                <w:i w:val="0"/>
                <w:color w:val="auto"/>
                <w:kern w:val="0"/>
                <w:sz w:val="18"/>
                <w:szCs w:val="18"/>
                <w:highlight w:val="none"/>
                <w:u w:val="none"/>
                <w:lang w:val="en-US" w:eastAsia="zh-CN" w:bidi="ar"/>
              </w:rPr>
              <w:t>JM-LM2-1-01</w:t>
            </w:r>
          </w:p>
        </w:tc>
        <w:tc>
          <w:tcPr>
            <w:tcW w:w="191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pacing w:line="360" w:lineRule="auto"/>
              <w:ind w:firstLine="0" w:firstLineChars="0"/>
              <w:jc w:val="center"/>
              <w:rPr>
                <w:rFonts w:hint="eastAsia" w:ascii="宋体" w:hAnsi="宋体" w:eastAsia="宋体" w:cs="宋体"/>
                <w:color w:val="FF0000"/>
                <w:kern w:val="0"/>
                <w:sz w:val="18"/>
                <w:szCs w:val="18"/>
                <w:highlight w:val="none"/>
                <w:lang w:val="en-US" w:eastAsia="zh-CN" w:bidi="ar"/>
              </w:rPr>
            </w:pPr>
            <w:r>
              <w:rPr>
                <w:rFonts w:hint="eastAsia" w:ascii="宋体" w:hAnsi="宋体" w:eastAsia="宋体" w:cs="宋体"/>
                <w:i w:val="0"/>
                <w:color w:val="000000"/>
                <w:kern w:val="0"/>
                <w:sz w:val="18"/>
                <w:szCs w:val="18"/>
                <w:highlight w:val="none"/>
                <w:u w:val="none"/>
                <w:lang w:val="en-US" w:eastAsia="zh-CN" w:bidi="ar"/>
              </w:rPr>
              <w:t>K44+500-K106+000</w:t>
            </w:r>
          </w:p>
        </w:tc>
        <w:tc>
          <w:tcPr>
            <w:tcW w:w="2214"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pacing w:line="360" w:lineRule="auto"/>
              <w:jc w:val="both"/>
              <w:textAlignment w:val="center"/>
              <w:rPr>
                <w:rFonts w:hint="eastAsia" w:ascii="宋体" w:hAnsi="宋体" w:eastAsia="宋体" w:cs="宋体"/>
                <w:i w:val="0"/>
                <w:color w:val="000000"/>
                <w:kern w:val="0"/>
                <w:sz w:val="18"/>
                <w:szCs w:val="18"/>
                <w:highlight w:val="none"/>
                <w:u w:val="none"/>
                <w:lang w:val="en-US" w:eastAsia="zh-CN" w:bidi="ar"/>
              </w:rPr>
            </w:pPr>
            <w:r>
              <w:rPr>
                <w:rFonts w:hint="eastAsia" w:ascii="宋体" w:hAnsi="宋体" w:cs="宋体"/>
                <w:i w:val="0"/>
                <w:color w:val="000000"/>
                <w:kern w:val="0"/>
                <w:sz w:val="18"/>
                <w:szCs w:val="18"/>
                <w:highlight w:val="none"/>
                <w:u w:val="none"/>
                <w:lang w:val="en-US" w:eastAsia="zh-CN" w:bidi="ar"/>
              </w:rPr>
              <w:t>段落内</w:t>
            </w:r>
            <w:r>
              <w:rPr>
                <w:rFonts w:hint="eastAsia" w:ascii="宋体" w:hAnsi="宋体" w:eastAsia="宋体" w:cs="宋体"/>
                <w:i w:val="0"/>
                <w:color w:val="000000"/>
                <w:kern w:val="0"/>
                <w:sz w:val="18"/>
                <w:szCs w:val="18"/>
                <w:highlight w:val="none"/>
                <w:u w:val="none"/>
                <w:lang w:val="en-US" w:eastAsia="zh-CN" w:bidi="ar"/>
              </w:rPr>
              <w:t>路面结构中级配碎石垫层、水泥稳定碎石底基层、水泥稳定碎石基层。</w:t>
            </w:r>
          </w:p>
          <w:p>
            <w:pPr>
              <w:widowControl/>
              <w:spacing w:line="360" w:lineRule="auto"/>
              <w:jc w:val="both"/>
              <w:textAlignment w:val="center"/>
              <w:rPr>
                <w:rFonts w:hint="eastAsia" w:ascii="宋体" w:hAnsi="宋体" w:eastAsia="宋体" w:cs="宋体"/>
                <w:color w:val="FF0000"/>
                <w:kern w:val="0"/>
                <w:sz w:val="18"/>
                <w:szCs w:val="18"/>
                <w:highlight w:val="none"/>
                <w:u w:val="none"/>
                <w:lang w:val="en-US" w:eastAsia="zh-CN" w:bidi="ar"/>
              </w:rPr>
            </w:pPr>
          </w:p>
        </w:tc>
        <w:tc>
          <w:tcPr>
            <w:tcW w:w="738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27"/>
              <w:spacing w:line="360" w:lineRule="auto"/>
              <w:ind w:firstLine="0"/>
              <w:rPr>
                <w:rFonts w:hint="eastAsia" w:ascii="Times New Roman" w:hAnsi="Times New Roman" w:eastAsia="宋体"/>
                <w:color w:val="auto"/>
                <w:kern w:val="2"/>
                <w:sz w:val="18"/>
                <w:szCs w:val="18"/>
                <w:highlight w:val="none"/>
                <w:lang w:val="en-US" w:eastAsia="zh-CN"/>
              </w:rPr>
            </w:pPr>
            <w:r>
              <w:rPr>
                <w:rFonts w:hint="eastAsia" w:ascii="Times New Roman" w:hAnsi="Times New Roman" w:eastAsia="宋体"/>
                <w:color w:val="auto"/>
                <w:kern w:val="2"/>
                <w:sz w:val="18"/>
                <w:szCs w:val="18"/>
                <w:highlight w:val="none"/>
                <w:lang w:val="en-US" w:eastAsia="zh-CN"/>
              </w:rPr>
              <w:t>拌合机安拆及进出场运输，水稳拌和以及铺筑、碾压成型、覆盖养生膜、洒水养生、洒布水泥浆、拌合场内材料堆码及垒料、合同段落内环保降尘、成品保护、废料回收、施工劳务协作、测量控制、内业资料编制；</w:t>
            </w:r>
            <w:r>
              <w:rPr>
                <w:rFonts w:hint="eastAsia" w:ascii="Times New Roman" w:hAnsi="Times New Roman" w:eastAsia="宋体" w:cs="Times New Roman"/>
                <w:color w:val="auto"/>
                <w:kern w:val="2"/>
                <w:sz w:val="18"/>
                <w:szCs w:val="18"/>
                <w:highlight w:val="none"/>
                <w:lang w:val="en-US" w:eastAsia="zh-CN" w:bidi="ar-SA"/>
              </w:rPr>
              <w:t>工作面清理、模板安拆以及运输，运输道路的维护，</w:t>
            </w:r>
            <w:r>
              <w:rPr>
                <w:rFonts w:hint="eastAsia" w:ascii="Times New Roman" w:hAnsi="Times New Roman" w:eastAsia="宋体"/>
                <w:color w:val="auto"/>
                <w:kern w:val="2"/>
                <w:sz w:val="18"/>
                <w:szCs w:val="18"/>
                <w:highlight w:val="none"/>
                <w:lang w:val="en-US" w:eastAsia="zh-CN"/>
              </w:rPr>
              <w:t>运输水稳混合料及场外原材料堆垒和转运，前后场安全管理等工作内容。</w:t>
            </w:r>
          </w:p>
          <w:p>
            <w:pPr>
              <w:pStyle w:val="27"/>
              <w:spacing w:line="360" w:lineRule="auto"/>
              <w:ind w:firstLine="0" w:firstLineChars="0"/>
              <w:rPr>
                <w:rFonts w:hint="eastAsia" w:ascii="Times New Roman" w:hAnsi="Times New Roman" w:eastAsia="宋体" w:cs="Times New Roman"/>
                <w:color w:val="auto"/>
                <w:kern w:val="2"/>
                <w:sz w:val="18"/>
                <w:szCs w:val="18"/>
                <w:highlight w:val="none"/>
                <w:lang w:val="en-US" w:eastAsia="zh-CN" w:bidi="ar-SA"/>
              </w:rPr>
            </w:pPr>
            <w:r>
              <w:rPr>
                <w:rFonts w:hint="eastAsia" w:ascii="宋体" w:hAnsi="宋体" w:eastAsia="宋体" w:cs="宋体"/>
                <w:b/>
                <w:bCs/>
                <w:color w:val="auto"/>
                <w:kern w:val="0"/>
                <w:sz w:val="18"/>
                <w:szCs w:val="18"/>
                <w:highlight w:val="none"/>
                <w:u w:val="none"/>
                <w:lang w:val="en-US" w:eastAsia="zh-CN" w:bidi="ar"/>
              </w:rPr>
              <w:t>注：后场劳务人员由投标人提供。</w:t>
            </w:r>
          </w:p>
        </w:tc>
        <w:tc>
          <w:tcPr>
            <w:tcW w:w="100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spacing w:line="260" w:lineRule="exact"/>
              <w:jc w:val="center"/>
              <w:textAlignment w:val="center"/>
              <w:rPr>
                <w:rFonts w:hint="default" w:ascii="宋体" w:hAnsi="宋体" w:eastAsia="宋体" w:cs="宋体"/>
                <w:color w:val="auto"/>
                <w:kern w:val="0"/>
                <w:sz w:val="18"/>
                <w:szCs w:val="18"/>
                <w:highlight w:val="none"/>
                <w:lang w:val="en-US" w:eastAsia="zh-CN" w:bidi="ar"/>
              </w:rPr>
            </w:pPr>
            <w:r>
              <w:rPr>
                <w:rFonts w:hint="eastAsia" w:ascii="宋体" w:hAnsi="宋体" w:cs="宋体"/>
                <w:color w:val="auto"/>
                <w:kern w:val="0"/>
                <w:sz w:val="18"/>
                <w:szCs w:val="18"/>
                <w:highlight w:val="none"/>
                <w:lang w:val="en-US" w:eastAsia="zh-CN" w:bidi="ar"/>
              </w:rPr>
              <w:t>29</w:t>
            </w:r>
          </w:p>
        </w:tc>
      </w:tr>
      <w:tr>
        <w:tblPrEx>
          <w:tblCellMar>
            <w:top w:w="0" w:type="dxa"/>
            <w:left w:w="0" w:type="dxa"/>
            <w:bottom w:w="0" w:type="dxa"/>
            <w:right w:w="0" w:type="dxa"/>
          </w:tblCellMar>
        </w:tblPrEx>
        <w:trPr>
          <w:trHeight w:val="857" w:hRule="atLeast"/>
        </w:trPr>
        <w:tc>
          <w:tcPr>
            <w:tcW w:w="495"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pacing w:line="360" w:lineRule="auto"/>
              <w:jc w:val="center"/>
              <w:textAlignment w:val="center"/>
              <w:rPr>
                <w:rFonts w:hint="eastAsia" w:ascii="宋体" w:hAnsi="宋体" w:eastAsia="宋体" w:cs="宋体"/>
                <w:color w:val="auto"/>
                <w:kern w:val="0"/>
                <w:sz w:val="18"/>
                <w:szCs w:val="18"/>
                <w:highlight w:val="none"/>
                <w:lang w:val="en-US" w:eastAsia="zh-CN" w:bidi="ar-SA"/>
              </w:rPr>
            </w:pPr>
          </w:p>
        </w:tc>
        <w:tc>
          <w:tcPr>
            <w:tcW w:w="990"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pacing w:line="360" w:lineRule="auto"/>
              <w:ind w:firstLine="0" w:firstLineChars="0"/>
              <w:jc w:val="center"/>
              <w:rPr>
                <w:rFonts w:hint="eastAsia" w:ascii="宋体" w:hAnsi="宋体" w:eastAsia="宋体" w:cs="宋体"/>
                <w:i w:val="0"/>
                <w:color w:val="FF0000"/>
                <w:kern w:val="0"/>
                <w:sz w:val="18"/>
                <w:szCs w:val="18"/>
                <w:highlight w:val="yellow"/>
                <w:u w:val="none"/>
                <w:lang w:val="en-US" w:eastAsia="zh-CN" w:bidi="ar"/>
              </w:rPr>
            </w:pPr>
          </w:p>
        </w:tc>
        <w:tc>
          <w:tcPr>
            <w:tcW w:w="127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eastAsia="宋体" w:cs="宋体"/>
                <w:i w:val="0"/>
                <w:color w:val="auto"/>
                <w:kern w:val="0"/>
                <w:sz w:val="18"/>
                <w:szCs w:val="18"/>
                <w:highlight w:val="none"/>
                <w:u w:val="none"/>
                <w:lang w:val="en-US" w:eastAsia="zh-CN" w:bidi="ar"/>
              </w:rPr>
              <w:t>JM-LM2-2-01</w:t>
            </w:r>
          </w:p>
        </w:tc>
        <w:tc>
          <w:tcPr>
            <w:tcW w:w="191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pacing w:line="360" w:lineRule="auto"/>
              <w:ind w:firstLine="0" w:firstLineChars="0"/>
              <w:jc w:val="center"/>
              <w:rPr>
                <w:rFonts w:hint="eastAsia" w:ascii="宋体" w:hAnsi="宋体" w:eastAsia="宋体" w:cs="宋体"/>
                <w:i w:val="0"/>
                <w:color w:val="FF0000"/>
                <w:kern w:val="0"/>
                <w:sz w:val="18"/>
                <w:szCs w:val="18"/>
                <w:highlight w:val="none"/>
                <w:u w:val="none"/>
                <w:lang w:val="en-US" w:eastAsia="zh-CN" w:bidi="ar"/>
              </w:rPr>
            </w:pPr>
            <w:r>
              <w:rPr>
                <w:rFonts w:hint="eastAsia" w:ascii="宋体" w:hAnsi="宋体" w:eastAsia="宋体" w:cs="宋体"/>
                <w:i w:val="0"/>
                <w:color w:val="000000"/>
                <w:kern w:val="0"/>
                <w:sz w:val="18"/>
                <w:szCs w:val="18"/>
                <w:highlight w:val="none"/>
                <w:u w:val="none"/>
                <w:lang w:val="en-US" w:eastAsia="zh-CN" w:bidi="ar"/>
              </w:rPr>
              <w:t>K106+000-K140+261</w:t>
            </w:r>
          </w:p>
        </w:tc>
        <w:tc>
          <w:tcPr>
            <w:tcW w:w="2214"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pacing w:line="360" w:lineRule="auto"/>
              <w:jc w:val="both"/>
              <w:textAlignment w:val="center"/>
              <w:rPr>
                <w:rFonts w:hint="eastAsia" w:ascii="宋体" w:hAnsi="宋体" w:eastAsia="宋体" w:cs="宋体"/>
                <w:i w:val="0"/>
                <w:color w:val="FF0000"/>
                <w:kern w:val="0"/>
                <w:sz w:val="18"/>
                <w:szCs w:val="18"/>
                <w:highlight w:val="none"/>
                <w:u w:val="none"/>
                <w:lang w:val="en-US" w:eastAsia="zh-CN" w:bidi="ar"/>
              </w:rPr>
            </w:pPr>
          </w:p>
        </w:tc>
        <w:tc>
          <w:tcPr>
            <w:tcW w:w="7380"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spacing w:line="360" w:lineRule="auto"/>
              <w:jc w:val="both"/>
              <w:textAlignment w:val="center"/>
              <w:rPr>
                <w:rFonts w:hint="eastAsia" w:ascii="宋体" w:hAnsi="宋体" w:eastAsia="宋体" w:cs="宋体"/>
                <w:i w:val="0"/>
                <w:color w:val="auto"/>
                <w:kern w:val="0"/>
                <w:sz w:val="18"/>
                <w:szCs w:val="18"/>
                <w:highlight w:val="none"/>
                <w:u w:val="none"/>
                <w:lang w:val="en-US" w:eastAsia="zh-CN" w:bidi="ar"/>
              </w:rPr>
            </w:pPr>
          </w:p>
        </w:tc>
        <w:tc>
          <w:tcPr>
            <w:tcW w:w="100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spacing w:line="260" w:lineRule="exact"/>
              <w:jc w:val="center"/>
              <w:textAlignment w:val="center"/>
              <w:rPr>
                <w:rFonts w:hint="eastAsia" w:ascii="宋体" w:hAnsi="宋体" w:eastAsia="宋体" w:cs="宋体"/>
                <w:i w:val="0"/>
                <w:color w:val="FF0000"/>
                <w:kern w:val="0"/>
                <w:sz w:val="18"/>
                <w:szCs w:val="18"/>
                <w:highlight w:val="yellow"/>
                <w:u w:val="none"/>
                <w:lang w:val="en-US" w:eastAsia="zh-CN" w:bidi="ar"/>
              </w:rPr>
            </w:pPr>
            <w:r>
              <w:rPr>
                <w:rFonts w:hint="eastAsia" w:ascii="宋体" w:hAnsi="宋体" w:eastAsia="宋体" w:cs="宋体"/>
                <w:color w:val="auto"/>
                <w:kern w:val="0"/>
                <w:sz w:val="18"/>
                <w:szCs w:val="18"/>
                <w:highlight w:val="none"/>
                <w:lang w:val="en-US" w:eastAsia="zh-CN" w:bidi="ar"/>
              </w:rPr>
              <w:t>1</w:t>
            </w:r>
            <w:r>
              <w:rPr>
                <w:rFonts w:hint="eastAsia" w:ascii="宋体" w:hAnsi="宋体" w:cs="宋体"/>
                <w:color w:val="auto"/>
                <w:kern w:val="0"/>
                <w:sz w:val="18"/>
                <w:szCs w:val="18"/>
                <w:highlight w:val="none"/>
                <w:lang w:val="en-US" w:eastAsia="zh-CN" w:bidi="ar"/>
              </w:rPr>
              <w:t>7</w:t>
            </w:r>
          </w:p>
        </w:tc>
      </w:tr>
      <w:tr>
        <w:tblPrEx>
          <w:tblCellMar>
            <w:top w:w="0" w:type="dxa"/>
            <w:left w:w="0" w:type="dxa"/>
            <w:bottom w:w="0" w:type="dxa"/>
            <w:right w:w="0" w:type="dxa"/>
          </w:tblCellMar>
        </w:tblPrEx>
        <w:trPr>
          <w:trHeight w:val="842" w:hRule="atLeast"/>
        </w:trPr>
        <w:tc>
          <w:tcPr>
            <w:tcW w:w="495"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pacing w:line="360" w:lineRule="auto"/>
              <w:jc w:val="center"/>
              <w:textAlignment w:val="center"/>
              <w:rPr>
                <w:rFonts w:hint="eastAsia" w:ascii="宋体" w:hAnsi="宋体" w:eastAsia="宋体" w:cs="宋体"/>
                <w:color w:val="auto"/>
                <w:kern w:val="0"/>
                <w:sz w:val="18"/>
                <w:szCs w:val="18"/>
                <w:highlight w:val="none"/>
                <w:lang w:val="en-US" w:eastAsia="zh-CN" w:bidi="ar-SA"/>
              </w:rPr>
            </w:pPr>
          </w:p>
        </w:tc>
        <w:tc>
          <w:tcPr>
            <w:tcW w:w="990"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pacing w:line="360" w:lineRule="auto"/>
              <w:ind w:firstLine="0" w:firstLineChars="0"/>
              <w:jc w:val="center"/>
              <w:rPr>
                <w:rFonts w:hint="eastAsia" w:ascii="宋体" w:hAnsi="宋体" w:eastAsia="宋体" w:cs="宋体"/>
                <w:color w:val="FF0000"/>
                <w:kern w:val="2"/>
                <w:sz w:val="18"/>
                <w:szCs w:val="18"/>
                <w:highlight w:val="yellow"/>
                <w:lang w:val="en-US" w:eastAsia="zh-CN" w:bidi="ar-SA"/>
              </w:rPr>
            </w:pPr>
          </w:p>
        </w:tc>
        <w:tc>
          <w:tcPr>
            <w:tcW w:w="127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eastAsia="宋体" w:cs="宋体"/>
                <w:i w:val="0"/>
                <w:color w:val="auto"/>
                <w:kern w:val="0"/>
                <w:sz w:val="18"/>
                <w:szCs w:val="18"/>
                <w:highlight w:val="none"/>
                <w:u w:val="none"/>
                <w:lang w:val="en-US" w:eastAsia="zh-CN" w:bidi="ar"/>
              </w:rPr>
              <w:t>JM-LM3-1-01</w:t>
            </w:r>
          </w:p>
        </w:tc>
        <w:tc>
          <w:tcPr>
            <w:tcW w:w="191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pacing w:line="360" w:lineRule="auto"/>
              <w:ind w:firstLine="0" w:firstLineChars="0"/>
              <w:jc w:val="center"/>
              <w:rPr>
                <w:rFonts w:hint="eastAsia" w:ascii="宋体" w:hAnsi="宋体" w:eastAsia="宋体" w:cs="宋体"/>
                <w:color w:val="FF0000"/>
                <w:kern w:val="2"/>
                <w:sz w:val="18"/>
                <w:szCs w:val="18"/>
                <w:highlight w:val="none"/>
                <w:lang w:val="en-US" w:eastAsia="zh-CN" w:bidi="ar-SA"/>
              </w:rPr>
            </w:pPr>
            <w:r>
              <w:rPr>
                <w:rFonts w:hint="eastAsia" w:ascii="宋体" w:hAnsi="宋体" w:eastAsia="宋体" w:cs="宋体"/>
                <w:i w:val="0"/>
                <w:color w:val="000000"/>
                <w:kern w:val="0"/>
                <w:sz w:val="18"/>
                <w:szCs w:val="18"/>
                <w:highlight w:val="none"/>
                <w:u w:val="none"/>
                <w:lang w:val="en-US" w:eastAsia="zh-CN" w:bidi="ar"/>
              </w:rPr>
              <w:t>K140+261-K175+300</w:t>
            </w:r>
          </w:p>
        </w:tc>
        <w:tc>
          <w:tcPr>
            <w:tcW w:w="2214"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pacing w:line="360" w:lineRule="auto"/>
              <w:jc w:val="both"/>
              <w:textAlignment w:val="center"/>
              <w:rPr>
                <w:rFonts w:hint="eastAsia" w:ascii="宋体" w:hAnsi="宋体" w:eastAsia="宋体" w:cs="宋体"/>
                <w:i w:val="0"/>
                <w:color w:val="FF0000"/>
                <w:kern w:val="0"/>
                <w:sz w:val="18"/>
                <w:szCs w:val="18"/>
                <w:highlight w:val="none"/>
                <w:u w:val="none"/>
                <w:lang w:val="en-US" w:eastAsia="zh-CN" w:bidi="ar"/>
              </w:rPr>
            </w:pPr>
          </w:p>
        </w:tc>
        <w:tc>
          <w:tcPr>
            <w:tcW w:w="7380"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spacing w:line="360" w:lineRule="auto"/>
              <w:jc w:val="both"/>
              <w:textAlignment w:val="center"/>
              <w:rPr>
                <w:rFonts w:hint="eastAsia" w:ascii="宋体" w:hAnsi="宋体" w:eastAsia="宋体" w:cs="宋体"/>
                <w:i w:val="0"/>
                <w:color w:val="auto"/>
                <w:kern w:val="0"/>
                <w:sz w:val="18"/>
                <w:szCs w:val="18"/>
                <w:highlight w:val="none"/>
                <w:u w:val="none"/>
                <w:lang w:val="en-US" w:eastAsia="zh-CN" w:bidi="ar"/>
              </w:rPr>
            </w:pPr>
          </w:p>
        </w:tc>
        <w:tc>
          <w:tcPr>
            <w:tcW w:w="100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spacing w:line="260" w:lineRule="exact"/>
              <w:jc w:val="center"/>
              <w:textAlignment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eastAsia="宋体" w:cs="宋体"/>
                <w:i w:val="0"/>
                <w:color w:val="auto"/>
                <w:kern w:val="0"/>
                <w:sz w:val="18"/>
                <w:szCs w:val="18"/>
                <w:highlight w:val="none"/>
                <w:u w:val="none"/>
                <w:lang w:val="en-US" w:eastAsia="zh-CN" w:bidi="ar"/>
              </w:rPr>
              <w:t>1</w:t>
            </w:r>
            <w:r>
              <w:rPr>
                <w:rFonts w:hint="eastAsia" w:ascii="宋体" w:hAnsi="宋体" w:cs="宋体"/>
                <w:i w:val="0"/>
                <w:color w:val="auto"/>
                <w:kern w:val="0"/>
                <w:sz w:val="18"/>
                <w:szCs w:val="18"/>
                <w:highlight w:val="none"/>
                <w:u w:val="none"/>
                <w:lang w:val="en-US" w:eastAsia="zh-CN" w:bidi="ar"/>
              </w:rPr>
              <w:t>7</w:t>
            </w:r>
          </w:p>
        </w:tc>
      </w:tr>
      <w:tr>
        <w:tblPrEx>
          <w:tblCellMar>
            <w:top w:w="0" w:type="dxa"/>
            <w:left w:w="0" w:type="dxa"/>
            <w:bottom w:w="0" w:type="dxa"/>
            <w:right w:w="0" w:type="dxa"/>
          </w:tblCellMar>
        </w:tblPrEx>
        <w:trPr>
          <w:trHeight w:val="842" w:hRule="atLeast"/>
        </w:trPr>
        <w:tc>
          <w:tcPr>
            <w:tcW w:w="495"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27"/>
              <w:spacing w:line="360" w:lineRule="auto"/>
              <w:ind w:left="0" w:leftChars="0" w:firstLine="0" w:firstLineChars="0"/>
              <w:jc w:val="center"/>
              <w:rPr>
                <w:rFonts w:hint="eastAsia" w:ascii="宋体" w:hAnsi="宋体" w:eastAsia="宋体" w:cs="宋体"/>
                <w:color w:val="auto"/>
                <w:kern w:val="0"/>
                <w:sz w:val="18"/>
                <w:szCs w:val="18"/>
                <w:highlight w:val="none"/>
                <w:lang w:val="en-US" w:eastAsia="zh-CN" w:bidi="ar-SA"/>
              </w:rPr>
            </w:pPr>
          </w:p>
        </w:tc>
        <w:tc>
          <w:tcPr>
            <w:tcW w:w="990"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pacing w:line="360" w:lineRule="auto"/>
              <w:ind w:firstLine="0" w:firstLineChars="0"/>
              <w:jc w:val="center"/>
              <w:rPr>
                <w:rFonts w:hint="eastAsia" w:ascii="宋体" w:hAnsi="宋体" w:eastAsia="宋体" w:cs="宋体"/>
                <w:color w:val="FF0000"/>
                <w:kern w:val="0"/>
                <w:sz w:val="18"/>
                <w:szCs w:val="18"/>
                <w:highlight w:val="yellow"/>
                <w:lang w:val="en-US" w:eastAsia="zh-CN" w:bidi="ar"/>
              </w:rPr>
            </w:pPr>
          </w:p>
        </w:tc>
        <w:tc>
          <w:tcPr>
            <w:tcW w:w="127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color w:val="auto"/>
                <w:kern w:val="0"/>
                <w:sz w:val="18"/>
                <w:szCs w:val="18"/>
                <w:highlight w:val="none"/>
                <w:lang w:val="en-US" w:eastAsia="zh-CN" w:bidi="ar"/>
              </w:rPr>
            </w:pPr>
            <w:r>
              <w:rPr>
                <w:rFonts w:hint="eastAsia" w:ascii="宋体" w:hAnsi="宋体" w:eastAsia="宋体" w:cs="宋体"/>
                <w:i w:val="0"/>
                <w:color w:val="auto"/>
                <w:kern w:val="0"/>
                <w:sz w:val="18"/>
                <w:szCs w:val="18"/>
                <w:highlight w:val="none"/>
                <w:u w:val="none"/>
                <w:lang w:val="en-US" w:eastAsia="zh-CN" w:bidi="ar"/>
              </w:rPr>
              <w:t>JM-LM3-2-01</w:t>
            </w:r>
          </w:p>
        </w:tc>
        <w:tc>
          <w:tcPr>
            <w:tcW w:w="191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pacing w:line="360" w:lineRule="auto"/>
              <w:ind w:firstLine="0" w:firstLineChars="0"/>
              <w:jc w:val="center"/>
              <w:rPr>
                <w:rFonts w:hint="eastAsia" w:ascii="宋体" w:hAnsi="宋体" w:eastAsia="宋体" w:cs="宋体"/>
                <w:color w:val="FF0000"/>
                <w:kern w:val="0"/>
                <w:sz w:val="18"/>
                <w:szCs w:val="18"/>
                <w:highlight w:val="none"/>
                <w:lang w:val="en-US" w:eastAsia="zh-CN" w:bidi="ar"/>
              </w:rPr>
            </w:pPr>
            <w:r>
              <w:rPr>
                <w:rFonts w:hint="eastAsia" w:ascii="宋体" w:hAnsi="宋体" w:eastAsia="宋体" w:cs="宋体"/>
                <w:i w:val="0"/>
                <w:color w:val="000000"/>
                <w:kern w:val="0"/>
                <w:sz w:val="18"/>
                <w:szCs w:val="18"/>
                <w:highlight w:val="none"/>
                <w:u w:val="none"/>
                <w:lang w:val="en-US" w:eastAsia="zh-CN" w:bidi="ar"/>
              </w:rPr>
              <w:t>K175+300-K224+906</w:t>
            </w:r>
          </w:p>
        </w:tc>
        <w:tc>
          <w:tcPr>
            <w:tcW w:w="2214"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pacing w:line="360" w:lineRule="auto"/>
              <w:jc w:val="both"/>
              <w:textAlignment w:val="center"/>
              <w:rPr>
                <w:rFonts w:hint="eastAsia" w:ascii="宋体" w:hAnsi="宋体" w:eastAsia="宋体" w:cs="宋体"/>
                <w:color w:val="FF0000"/>
                <w:kern w:val="0"/>
                <w:sz w:val="18"/>
                <w:szCs w:val="18"/>
                <w:highlight w:val="none"/>
                <w:u w:val="none"/>
                <w:lang w:val="en-US" w:eastAsia="zh-CN" w:bidi="ar"/>
              </w:rPr>
            </w:pPr>
          </w:p>
        </w:tc>
        <w:tc>
          <w:tcPr>
            <w:tcW w:w="7380"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spacing w:line="360" w:lineRule="auto"/>
              <w:jc w:val="both"/>
              <w:textAlignment w:val="center"/>
              <w:rPr>
                <w:rFonts w:hint="eastAsia" w:ascii="宋体" w:hAnsi="宋体" w:eastAsia="宋体" w:cs="宋体"/>
                <w:color w:val="auto"/>
                <w:kern w:val="0"/>
                <w:sz w:val="18"/>
                <w:szCs w:val="18"/>
                <w:highlight w:val="none"/>
                <w:lang w:val="en-US" w:eastAsia="zh-CN" w:bidi="ar"/>
              </w:rPr>
            </w:pPr>
          </w:p>
        </w:tc>
        <w:tc>
          <w:tcPr>
            <w:tcW w:w="100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spacing w:line="260" w:lineRule="exact"/>
              <w:jc w:val="center"/>
              <w:textAlignment w:val="center"/>
              <w:rPr>
                <w:rFonts w:hint="eastAsia" w:ascii="宋体" w:hAnsi="宋体" w:eastAsia="宋体" w:cs="宋体"/>
                <w:color w:val="auto"/>
                <w:kern w:val="0"/>
                <w:sz w:val="18"/>
                <w:szCs w:val="18"/>
                <w:highlight w:val="none"/>
                <w:lang w:val="en-US" w:eastAsia="zh-CN" w:bidi="ar"/>
              </w:rPr>
            </w:pPr>
            <w:r>
              <w:rPr>
                <w:rFonts w:hint="eastAsia" w:ascii="宋体" w:hAnsi="宋体" w:cs="宋体"/>
                <w:color w:val="auto"/>
                <w:kern w:val="0"/>
                <w:sz w:val="18"/>
                <w:szCs w:val="18"/>
                <w:highlight w:val="none"/>
                <w:lang w:val="en-US" w:eastAsia="zh-CN" w:bidi="ar"/>
              </w:rPr>
              <w:t>29</w:t>
            </w:r>
          </w:p>
        </w:tc>
      </w:tr>
      <w:tr>
        <w:tblPrEx>
          <w:tblCellMar>
            <w:top w:w="0" w:type="dxa"/>
            <w:left w:w="0" w:type="dxa"/>
            <w:bottom w:w="0" w:type="dxa"/>
            <w:right w:w="0" w:type="dxa"/>
          </w:tblCellMar>
        </w:tblPrEx>
        <w:trPr>
          <w:trHeight w:val="812" w:hRule="atLeast"/>
        </w:trPr>
        <w:tc>
          <w:tcPr>
            <w:tcW w:w="495"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pacing w:line="360" w:lineRule="auto"/>
              <w:jc w:val="center"/>
              <w:textAlignment w:val="center"/>
              <w:rPr>
                <w:rFonts w:hint="eastAsia" w:ascii="宋体" w:hAnsi="宋体" w:eastAsia="宋体" w:cs="宋体"/>
                <w:color w:val="auto"/>
                <w:kern w:val="0"/>
                <w:sz w:val="18"/>
                <w:szCs w:val="18"/>
                <w:highlight w:val="none"/>
                <w:lang w:val="en-US" w:eastAsia="zh-CN" w:bidi="ar-SA"/>
              </w:rPr>
            </w:pPr>
            <w:r>
              <w:rPr>
                <w:rFonts w:hint="eastAsia" w:ascii="宋体" w:hAnsi="宋体" w:eastAsia="宋体" w:cs="宋体"/>
                <w:color w:val="auto"/>
                <w:kern w:val="0"/>
                <w:sz w:val="18"/>
                <w:szCs w:val="18"/>
                <w:highlight w:val="none"/>
                <w:lang w:val="en-US" w:eastAsia="zh-CN"/>
              </w:rPr>
              <w:t>2</w:t>
            </w:r>
          </w:p>
        </w:tc>
        <w:tc>
          <w:tcPr>
            <w:tcW w:w="99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pacing w:line="360" w:lineRule="auto"/>
              <w:ind w:firstLine="0" w:firstLineChars="0"/>
              <w:jc w:val="center"/>
              <w:rPr>
                <w:rFonts w:hint="eastAsia" w:ascii="宋体" w:hAnsi="宋体" w:eastAsia="宋体" w:cs="宋体"/>
                <w:i w:val="0"/>
                <w:color w:val="FF0000"/>
                <w:kern w:val="0"/>
                <w:sz w:val="18"/>
                <w:szCs w:val="18"/>
                <w:highlight w:val="yellow"/>
                <w:u w:val="none"/>
                <w:lang w:val="en-US" w:eastAsia="zh-CN" w:bidi="ar"/>
              </w:rPr>
            </w:pPr>
            <w:r>
              <w:rPr>
                <w:rFonts w:hint="eastAsia" w:ascii="宋体" w:hAnsi="宋体" w:eastAsia="宋体" w:cs="宋体"/>
                <w:i w:val="0"/>
                <w:color w:val="000000"/>
                <w:kern w:val="0"/>
                <w:sz w:val="18"/>
                <w:szCs w:val="18"/>
                <w:u w:val="none"/>
                <w:lang w:val="en-US" w:eastAsia="zh-CN" w:bidi="ar"/>
              </w:rPr>
              <w:t>油面施工</w:t>
            </w:r>
          </w:p>
        </w:tc>
        <w:tc>
          <w:tcPr>
            <w:tcW w:w="127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eastAsia="宋体" w:cs="宋体"/>
                <w:i w:val="0"/>
                <w:color w:val="auto"/>
                <w:kern w:val="0"/>
                <w:sz w:val="18"/>
                <w:szCs w:val="18"/>
                <w:highlight w:val="none"/>
                <w:u w:val="none"/>
                <w:lang w:val="en-US" w:eastAsia="zh-CN" w:bidi="ar"/>
              </w:rPr>
              <w:t>JM-LM2-1-02</w:t>
            </w:r>
          </w:p>
        </w:tc>
        <w:tc>
          <w:tcPr>
            <w:tcW w:w="191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pacing w:line="360" w:lineRule="auto"/>
              <w:ind w:firstLine="0" w:firstLineChars="0"/>
              <w:jc w:val="center"/>
              <w:rPr>
                <w:rFonts w:hint="eastAsia" w:ascii="宋体" w:hAnsi="宋体" w:eastAsia="宋体" w:cs="宋体"/>
                <w:i w:val="0"/>
                <w:color w:val="FF0000"/>
                <w:kern w:val="0"/>
                <w:sz w:val="18"/>
                <w:szCs w:val="18"/>
                <w:highlight w:val="none"/>
                <w:u w:val="none"/>
                <w:lang w:val="en-US" w:eastAsia="zh-CN" w:bidi="ar"/>
              </w:rPr>
            </w:pPr>
            <w:r>
              <w:rPr>
                <w:rFonts w:hint="eastAsia" w:ascii="宋体" w:hAnsi="宋体" w:eastAsia="宋体" w:cs="宋体"/>
                <w:i w:val="0"/>
                <w:color w:val="000000"/>
                <w:kern w:val="0"/>
                <w:sz w:val="18"/>
                <w:szCs w:val="18"/>
                <w:highlight w:val="none"/>
                <w:u w:val="none"/>
                <w:lang w:val="en-US" w:eastAsia="zh-CN" w:bidi="ar"/>
              </w:rPr>
              <w:t>K44+500-K106+000</w:t>
            </w:r>
          </w:p>
        </w:tc>
        <w:tc>
          <w:tcPr>
            <w:tcW w:w="2214"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spacing w:line="360" w:lineRule="auto"/>
              <w:jc w:val="both"/>
              <w:textAlignment w:val="center"/>
              <w:rPr>
                <w:rFonts w:hint="eastAsia" w:ascii="宋体" w:hAnsi="宋体" w:eastAsia="宋体" w:cs="宋体"/>
                <w:i w:val="0"/>
                <w:color w:val="000000"/>
                <w:kern w:val="0"/>
                <w:sz w:val="18"/>
                <w:szCs w:val="18"/>
                <w:highlight w:val="none"/>
                <w:u w:val="none"/>
                <w:lang w:val="en-US" w:eastAsia="zh-CN" w:bidi="ar"/>
              </w:rPr>
            </w:pPr>
            <w:r>
              <w:rPr>
                <w:rFonts w:hint="eastAsia" w:ascii="宋体" w:hAnsi="宋体" w:eastAsia="宋体" w:cs="宋体"/>
                <w:i w:val="0"/>
                <w:color w:val="000000"/>
                <w:kern w:val="0"/>
                <w:sz w:val="18"/>
                <w:szCs w:val="18"/>
                <w:highlight w:val="none"/>
                <w:u w:val="none"/>
                <w:lang w:val="en-US" w:eastAsia="zh-CN" w:bidi="ar"/>
              </w:rPr>
              <w:t>段</w:t>
            </w:r>
            <w:r>
              <w:rPr>
                <w:rFonts w:hint="eastAsia" w:ascii="宋体" w:hAnsi="宋体" w:cs="宋体"/>
                <w:i w:val="0"/>
                <w:color w:val="000000"/>
                <w:kern w:val="0"/>
                <w:sz w:val="18"/>
                <w:szCs w:val="18"/>
                <w:highlight w:val="none"/>
                <w:u w:val="none"/>
                <w:lang w:val="en-US" w:eastAsia="zh-CN" w:bidi="ar"/>
              </w:rPr>
              <w:t>落内</w:t>
            </w:r>
            <w:r>
              <w:rPr>
                <w:rFonts w:hint="eastAsia" w:ascii="宋体" w:hAnsi="宋体" w:eastAsia="宋体" w:cs="宋体"/>
                <w:i w:val="0"/>
                <w:color w:val="000000"/>
                <w:kern w:val="0"/>
                <w:sz w:val="18"/>
                <w:szCs w:val="18"/>
                <w:highlight w:val="none"/>
                <w:u w:val="none"/>
                <w:lang w:val="en-US" w:eastAsia="zh-CN" w:bidi="ar"/>
              </w:rPr>
              <w:t>路面结构中普通沥青混凝土下面层、改性沥青混凝土中面层、SBS沥青玛蹄脂上面层。</w:t>
            </w:r>
          </w:p>
        </w:tc>
        <w:tc>
          <w:tcPr>
            <w:tcW w:w="738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spacing w:line="360" w:lineRule="auto"/>
              <w:jc w:val="left"/>
              <w:textAlignment w:val="center"/>
              <w:rPr>
                <w:rFonts w:hint="eastAsia"/>
                <w:color w:val="auto"/>
                <w:sz w:val="18"/>
                <w:szCs w:val="18"/>
                <w:highlight w:val="none"/>
                <w:lang w:val="en-US" w:eastAsia="zh-CN"/>
              </w:rPr>
            </w:pPr>
            <w:r>
              <w:rPr>
                <w:rFonts w:hint="eastAsia"/>
                <w:color w:val="auto"/>
                <w:sz w:val="18"/>
                <w:szCs w:val="18"/>
                <w:highlight w:val="none"/>
                <w:lang w:val="en-US" w:eastAsia="zh-CN"/>
              </w:rPr>
              <w:t>前场沥青路面下面层、中面层、上面层混合料铺筑、碾压成型、成品保护、</w:t>
            </w:r>
            <w:r>
              <w:rPr>
                <w:rFonts w:hint="eastAsia" w:ascii="Times New Roman" w:hAnsi="Times New Roman" w:eastAsia="宋体"/>
                <w:color w:val="auto"/>
                <w:kern w:val="2"/>
                <w:sz w:val="18"/>
                <w:szCs w:val="18"/>
                <w:highlight w:val="none"/>
                <w:lang w:val="en-US" w:eastAsia="zh-CN"/>
              </w:rPr>
              <w:t>拌合场内材料堆码及垒料</w:t>
            </w:r>
            <w:r>
              <w:rPr>
                <w:rFonts w:hint="eastAsia"/>
                <w:color w:val="auto"/>
                <w:kern w:val="2"/>
                <w:sz w:val="18"/>
                <w:szCs w:val="18"/>
                <w:highlight w:val="none"/>
                <w:lang w:val="en-US" w:eastAsia="zh-CN"/>
              </w:rPr>
              <w:t>、</w:t>
            </w:r>
            <w:r>
              <w:rPr>
                <w:rFonts w:hint="eastAsia" w:ascii="Times New Roman" w:hAnsi="Times New Roman" w:eastAsia="宋体"/>
                <w:color w:val="auto"/>
                <w:kern w:val="2"/>
                <w:sz w:val="18"/>
                <w:szCs w:val="18"/>
                <w:highlight w:val="none"/>
                <w:lang w:val="en-US" w:eastAsia="zh-CN"/>
              </w:rPr>
              <w:t>合同段落内环保降尘、废料回收、</w:t>
            </w:r>
            <w:r>
              <w:rPr>
                <w:rFonts w:hint="eastAsia" w:ascii="Times New Roman" w:hAnsi="Times New Roman" w:eastAsia="宋体" w:cs="Times New Roman"/>
                <w:i w:val="0"/>
                <w:color w:val="auto"/>
                <w:kern w:val="2"/>
                <w:sz w:val="18"/>
                <w:szCs w:val="18"/>
                <w:highlight w:val="none"/>
                <w:u w:val="none"/>
                <w:lang w:val="en-US" w:eastAsia="zh-CN" w:bidi="ar"/>
              </w:rPr>
              <w:t>后场除</w:t>
            </w:r>
            <w:r>
              <w:rPr>
                <w:rFonts w:hint="eastAsia" w:cs="Times New Roman"/>
                <w:i w:val="0"/>
                <w:color w:val="auto"/>
                <w:kern w:val="2"/>
                <w:sz w:val="18"/>
                <w:szCs w:val="18"/>
                <w:highlight w:val="none"/>
                <w:u w:val="none"/>
                <w:lang w:val="en-US" w:eastAsia="zh-CN" w:bidi="ar"/>
              </w:rPr>
              <w:t>拌合机</w:t>
            </w:r>
            <w:r>
              <w:rPr>
                <w:rFonts w:hint="eastAsia" w:ascii="Times New Roman" w:hAnsi="Times New Roman" w:eastAsia="宋体" w:cs="Times New Roman"/>
                <w:i w:val="0"/>
                <w:color w:val="auto"/>
                <w:kern w:val="2"/>
                <w:sz w:val="18"/>
                <w:szCs w:val="18"/>
                <w:highlight w:val="none"/>
                <w:u w:val="none"/>
                <w:lang w:val="en-US" w:eastAsia="zh-CN" w:bidi="ar"/>
              </w:rPr>
              <w:t>操作手外的劳务协作、</w:t>
            </w:r>
            <w:r>
              <w:rPr>
                <w:rFonts w:hint="eastAsia" w:ascii="Times New Roman" w:hAnsi="Times New Roman" w:eastAsia="宋体"/>
                <w:color w:val="auto"/>
                <w:kern w:val="2"/>
                <w:sz w:val="18"/>
                <w:szCs w:val="18"/>
                <w:highlight w:val="none"/>
                <w:lang w:val="en-US" w:eastAsia="zh-CN"/>
              </w:rPr>
              <w:t>测量控制、</w:t>
            </w:r>
            <w:r>
              <w:rPr>
                <w:rFonts w:hint="eastAsia"/>
                <w:color w:val="auto"/>
                <w:sz w:val="18"/>
                <w:szCs w:val="18"/>
                <w:highlight w:val="none"/>
                <w:lang w:val="en-US" w:eastAsia="zh-CN"/>
              </w:rPr>
              <w:t>内业资料编制，工作面清理以及运输道路维护；运输油面混合料</w:t>
            </w:r>
            <w:r>
              <w:rPr>
                <w:rFonts w:hint="eastAsia" w:ascii="Times New Roman" w:hAnsi="Times New Roman" w:eastAsia="宋体"/>
                <w:color w:val="auto"/>
                <w:kern w:val="2"/>
                <w:sz w:val="18"/>
                <w:szCs w:val="18"/>
                <w:highlight w:val="none"/>
                <w:lang w:val="en-US" w:eastAsia="zh-CN"/>
              </w:rPr>
              <w:t>及场外原材料</w:t>
            </w:r>
            <w:r>
              <w:rPr>
                <w:rFonts w:hint="eastAsia"/>
                <w:color w:val="auto"/>
                <w:kern w:val="2"/>
                <w:sz w:val="18"/>
                <w:szCs w:val="18"/>
                <w:highlight w:val="none"/>
                <w:lang w:val="en-US" w:eastAsia="zh-CN"/>
              </w:rPr>
              <w:t>堆</w:t>
            </w:r>
            <w:r>
              <w:rPr>
                <w:rFonts w:hint="eastAsia" w:ascii="Times New Roman" w:hAnsi="Times New Roman" w:eastAsia="宋体"/>
                <w:color w:val="auto"/>
                <w:kern w:val="2"/>
                <w:sz w:val="18"/>
                <w:szCs w:val="18"/>
                <w:highlight w:val="none"/>
                <w:lang w:val="en-US" w:eastAsia="zh-CN"/>
              </w:rPr>
              <w:t>垒和转运，前后场安全管理等工作内容。</w:t>
            </w:r>
          </w:p>
          <w:p>
            <w:pPr>
              <w:pStyle w:val="27"/>
              <w:spacing w:line="360" w:lineRule="auto"/>
              <w:ind w:firstLine="0"/>
              <w:rPr>
                <w:rFonts w:hint="eastAsia"/>
                <w:color w:val="auto"/>
                <w:sz w:val="18"/>
                <w:szCs w:val="18"/>
                <w:highlight w:val="none"/>
                <w:lang w:val="en-US" w:eastAsia="zh-CN"/>
              </w:rPr>
            </w:pPr>
            <w:r>
              <w:rPr>
                <w:rFonts w:hint="eastAsia" w:ascii="宋体" w:hAnsi="宋体" w:eastAsia="宋体" w:cs="宋体"/>
                <w:b/>
                <w:bCs/>
                <w:i w:val="0"/>
                <w:color w:val="auto"/>
                <w:kern w:val="0"/>
                <w:sz w:val="18"/>
                <w:szCs w:val="18"/>
                <w:highlight w:val="none"/>
                <w:u w:val="none"/>
                <w:lang w:val="en-US" w:eastAsia="zh-CN" w:bidi="ar"/>
              </w:rPr>
              <w:t>注：后场拌合设备由招标人提供，其余设备由投标人提供，</w:t>
            </w:r>
            <w:r>
              <w:rPr>
                <w:rFonts w:hint="eastAsia" w:ascii="宋体" w:hAnsi="宋体" w:eastAsia="宋体" w:cs="宋体"/>
                <w:b/>
                <w:bCs/>
                <w:color w:val="auto"/>
                <w:kern w:val="0"/>
                <w:sz w:val="18"/>
                <w:szCs w:val="18"/>
                <w:highlight w:val="none"/>
                <w:u w:val="none"/>
                <w:lang w:val="en-US" w:eastAsia="zh-CN" w:bidi="ar"/>
              </w:rPr>
              <w:t>后场劳务人员由投标人提供</w:t>
            </w:r>
            <w:r>
              <w:rPr>
                <w:rFonts w:hint="eastAsia" w:ascii="宋体" w:hAnsi="宋体" w:eastAsia="宋体" w:cs="宋体"/>
                <w:b/>
                <w:bCs/>
                <w:i w:val="0"/>
                <w:color w:val="auto"/>
                <w:kern w:val="0"/>
                <w:sz w:val="18"/>
                <w:szCs w:val="18"/>
                <w:highlight w:val="none"/>
                <w:u w:val="none"/>
                <w:lang w:val="en-US" w:eastAsia="zh-CN" w:bidi="ar"/>
              </w:rPr>
              <w:t>。</w:t>
            </w:r>
          </w:p>
        </w:tc>
        <w:tc>
          <w:tcPr>
            <w:tcW w:w="100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spacing w:line="260" w:lineRule="exact"/>
              <w:jc w:val="center"/>
              <w:textAlignment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cs="宋体"/>
                <w:color w:val="auto"/>
                <w:kern w:val="0"/>
                <w:sz w:val="18"/>
                <w:szCs w:val="18"/>
                <w:highlight w:val="none"/>
                <w:lang w:val="en-US" w:eastAsia="zh-CN" w:bidi="ar"/>
              </w:rPr>
              <w:t>29</w:t>
            </w:r>
          </w:p>
        </w:tc>
      </w:tr>
      <w:tr>
        <w:tblPrEx>
          <w:tblCellMar>
            <w:top w:w="0" w:type="dxa"/>
            <w:left w:w="0" w:type="dxa"/>
            <w:bottom w:w="0" w:type="dxa"/>
            <w:right w:w="0" w:type="dxa"/>
          </w:tblCellMar>
        </w:tblPrEx>
        <w:trPr>
          <w:trHeight w:val="827" w:hRule="atLeast"/>
        </w:trPr>
        <w:tc>
          <w:tcPr>
            <w:tcW w:w="495"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pacing w:line="360" w:lineRule="auto"/>
              <w:jc w:val="center"/>
              <w:textAlignment w:val="center"/>
              <w:rPr>
                <w:rFonts w:hint="eastAsia" w:ascii="宋体" w:hAnsi="宋体" w:eastAsia="宋体" w:cs="宋体"/>
                <w:color w:val="auto"/>
                <w:kern w:val="0"/>
                <w:sz w:val="18"/>
                <w:szCs w:val="18"/>
                <w:highlight w:val="none"/>
                <w:lang w:val="en-US" w:eastAsia="zh-CN" w:bidi="ar-SA"/>
              </w:rPr>
            </w:pPr>
          </w:p>
        </w:tc>
        <w:tc>
          <w:tcPr>
            <w:tcW w:w="990"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pacing w:line="360" w:lineRule="auto"/>
              <w:ind w:firstLine="0" w:firstLineChars="0"/>
              <w:jc w:val="center"/>
              <w:rPr>
                <w:rFonts w:hint="eastAsia" w:ascii="宋体" w:hAnsi="宋体" w:eastAsia="宋体" w:cs="宋体"/>
                <w:i w:val="0"/>
                <w:color w:val="FF0000"/>
                <w:kern w:val="0"/>
                <w:sz w:val="18"/>
                <w:szCs w:val="18"/>
                <w:highlight w:val="yellow"/>
                <w:u w:val="none"/>
                <w:lang w:val="en-US" w:eastAsia="zh-CN" w:bidi="ar"/>
              </w:rPr>
            </w:pPr>
          </w:p>
        </w:tc>
        <w:tc>
          <w:tcPr>
            <w:tcW w:w="127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eastAsia="宋体" w:cs="宋体"/>
                <w:i w:val="0"/>
                <w:color w:val="auto"/>
                <w:kern w:val="0"/>
                <w:sz w:val="18"/>
                <w:szCs w:val="18"/>
                <w:highlight w:val="none"/>
                <w:u w:val="none"/>
                <w:lang w:val="en-US" w:eastAsia="zh-CN" w:bidi="ar"/>
              </w:rPr>
              <w:t>JM-LM2-2-02</w:t>
            </w:r>
          </w:p>
        </w:tc>
        <w:tc>
          <w:tcPr>
            <w:tcW w:w="191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pacing w:line="360" w:lineRule="auto"/>
              <w:ind w:firstLine="0" w:firstLineChars="0"/>
              <w:jc w:val="center"/>
              <w:rPr>
                <w:rFonts w:hint="eastAsia" w:ascii="宋体" w:hAnsi="宋体" w:eastAsia="宋体" w:cs="宋体"/>
                <w:i w:val="0"/>
                <w:color w:val="FF0000"/>
                <w:kern w:val="0"/>
                <w:sz w:val="18"/>
                <w:szCs w:val="18"/>
                <w:highlight w:val="none"/>
                <w:u w:val="none"/>
                <w:lang w:val="en-US" w:eastAsia="zh-CN" w:bidi="ar"/>
              </w:rPr>
            </w:pPr>
            <w:r>
              <w:rPr>
                <w:rFonts w:hint="eastAsia" w:ascii="宋体" w:hAnsi="宋体" w:eastAsia="宋体" w:cs="宋体"/>
                <w:i w:val="0"/>
                <w:color w:val="000000"/>
                <w:kern w:val="0"/>
                <w:sz w:val="18"/>
                <w:szCs w:val="18"/>
                <w:highlight w:val="none"/>
                <w:u w:val="none"/>
                <w:lang w:val="en-US" w:eastAsia="zh-CN" w:bidi="ar"/>
              </w:rPr>
              <w:t>K106+000-K140+261</w:t>
            </w:r>
          </w:p>
        </w:tc>
        <w:tc>
          <w:tcPr>
            <w:tcW w:w="2214"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spacing w:line="360" w:lineRule="auto"/>
              <w:jc w:val="both"/>
              <w:textAlignment w:val="center"/>
              <w:rPr>
                <w:rFonts w:hint="eastAsia" w:ascii="宋体" w:hAnsi="宋体" w:eastAsia="宋体" w:cs="宋体"/>
                <w:i w:val="0"/>
                <w:color w:val="FF0000"/>
                <w:kern w:val="0"/>
                <w:sz w:val="18"/>
                <w:szCs w:val="18"/>
                <w:highlight w:val="none"/>
                <w:u w:val="none"/>
                <w:lang w:val="en-US" w:eastAsia="zh-CN" w:bidi="ar"/>
              </w:rPr>
            </w:pPr>
          </w:p>
        </w:tc>
        <w:tc>
          <w:tcPr>
            <w:tcW w:w="7380"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spacing w:line="360" w:lineRule="auto"/>
              <w:jc w:val="both"/>
              <w:textAlignment w:val="center"/>
              <w:rPr>
                <w:rFonts w:hint="eastAsia" w:ascii="宋体" w:hAnsi="宋体" w:eastAsia="宋体" w:cs="宋体"/>
                <w:i w:val="0"/>
                <w:color w:val="FF0000"/>
                <w:kern w:val="0"/>
                <w:sz w:val="18"/>
                <w:szCs w:val="18"/>
                <w:highlight w:val="none"/>
                <w:u w:val="none"/>
                <w:lang w:val="en-US" w:eastAsia="zh-CN" w:bidi="ar"/>
              </w:rPr>
            </w:pPr>
          </w:p>
        </w:tc>
        <w:tc>
          <w:tcPr>
            <w:tcW w:w="100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spacing w:line="260" w:lineRule="exact"/>
              <w:jc w:val="center"/>
              <w:textAlignment w:val="center"/>
              <w:rPr>
                <w:rFonts w:hint="eastAsia" w:ascii="宋体" w:hAnsi="宋体" w:eastAsia="宋体" w:cs="宋体"/>
                <w:i w:val="0"/>
                <w:color w:val="FF0000"/>
                <w:kern w:val="0"/>
                <w:sz w:val="18"/>
                <w:szCs w:val="18"/>
                <w:highlight w:val="yellow"/>
                <w:u w:val="none"/>
                <w:lang w:val="en-US" w:eastAsia="zh-CN" w:bidi="ar"/>
              </w:rPr>
            </w:pPr>
            <w:r>
              <w:rPr>
                <w:rFonts w:hint="eastAsia" w:ascii="宋体" w:hAnsi="宋体" w:eastAsia="宋体" w:cs="宋体"/>
                <w:i w:val="0"/>
                <w:color w:val="auto"/>
                <w:kern w:val="0"/>
                <w:sz w:val="18"/>
                <w:szCs w:val="18"/>
                <w:highlight w:val="none"/>
                <w:u w:val="none"/>
                <w:lang w:val="en-US" w:eastAsia="zh-CN" w:bidi="ar"/>
              </w:rPr>
              <w:t>1</w:t>
            </w:r>
            <w:r>
              <w:rPr>
                <w:rFonts w:hint="eastAsia" w:ascii="宋体" w:hAnsi="宋体" w:cs="宋体"/>
                <w:i w:val="0"/>
                <w:color w:val="auto"/>
                <w:kern w:val="0"/>
                <w:sz w:val="18"/>
                <w:szCs w:val="18"/>
                <w:highlight w:val="none"/>
                <w:u w:val="none"/>
                <w:lang w:val="en-US" w:eastAsia="zh-CN" w:bidi="ar"/>
              </w:rPr>
              <w:t>7</w:t>
            </w:r>
          </w:p>
        </w:tc>
      </w:tr>
      <w:tr>
        <w:tblPrEx>
          <w:tblCellMar>
            <w:top w:w="0" w:type="dxa"/>
            <w:left w:w="0" w:type="dxa"/>
            <w:bottom w:w="0" w:type="dxa"/>
            <w:right w:w="0" w:type="dxa"/>
          </w:tblCellMar>
        </w:tblPrEx>
        <w:trPr>
          <w:trHeight w:val="842" w:hRule="atLeast"/>
        </w:trPr>
        <w:tc>
          <w:tcPr>
            <w:tcW w:w="495"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pacing w:line="360" w:lineRule="auto"/>
              <w:jc w:val="center"/>
              <w:textAlignment w:val="center"/>
              <w:rPr>
                <w:rFonts w:hint="eastAsia" w:ascii="宋体" w:hAnsi="宋体" w:eastAsia="宋体" w:cs="宋体"/>
                <w:color w:val="auto"/>
                <w:kern w:val="0"/>
                <w:sz w:val="18"/>
                <w:szCs w:val="18"/>
                <w:highlight w:val="none"/>
                <w:lang w:val="en-US" w:eastAsia="zh-CN" w:bidi="ar-SA"/>
              </w:rPr>
            </w:pPr>
          </w:p>
        </w:tc>
        <w:tc>
          <w:tcPr>
            <w:tcW w:w="990"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pacing w:line="360" w:lineRule="auto"/>
              <w:ind w:firstLine="0" w:firstLineChars="0"/>
              <w:jc w:val="center"/>
              <w:rPr>
                <w:rFonts w:hint="eastAsia" w:ascii="宋体" w:hAnsi="宋体" w:eastAsia="宋体" w:cs="宋体"/>
                <w:color w:val="FF0000"/>
                <w:kern w:val="2"/>
                <w:sz w:val="18"/>
                <w:szCs w:val="18"/>
                <w:highlight w:val="yellow"/>
                <w:lang w:val="en-US" w:eastAsia="zh-CN" w:bidi="ar-SA"/>
              </w:rPr>
            </w:pPr>
          </w:p>
        </w:tc>
        <w:tc>
          <w:tcPr>
            <w:tcW w:w="127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eastAsia="宋体" w:cs="宋体"/>
                <w:i w:val="0"/>
                <w:color w:val="auto"/>
                <w:kern w:val="0"/>
                <w:sz w:val="18"/>
                <w:szCs w:val="18"/>
                <w:highlight w:val="none"/>
                <w:u w:val="none"/>
                <w:lang w:val="en-US" w:eastAsia="zh-CN" w:bidi="ar"/>
              </w:rPr>
              <w:t>JM-LM3-1-02</w:t>
            </w:r>
          </w:p>
        </w:tc>
        <w:tc>
          <w:tcPr>
            <w:tcW w:w="191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pacing w:line="360" w:lineRule="auto"/>
              <w:ind w:firstLine="0" w:firstLineChars="0"/>
              <w:jc w:val="center"/>
              <w:rPr>
                <w:rFonts w:hint="eastAsia" w:ascii="宋体" w:hAnsi="宋体" w:eastAsia="宋体" w:cs="宋体"/>
                <w:color w:val="FF0000"/>
                <w:kern w:val="2"/>
                <w:sz w:val="18"/>
                <w:szCs w:val="18"/>
                <w:highlight w:val="none"/>
                <w:lang w:val="en-US" w:eastAsia="zh-CN" w:bidi="ar-SA"/>
              </w:rPr>
            </w:pPr>
            <w:r>
              <w:rPr>
                <w:rFonts w:hint="eastAsia" w:ascii="宋体" w:hAnsi="宋体" w:eastAsia="宋体" w:cs="宋体"/>
                <w:i w:val="0"/>
                <w:color w:val="000000"/>
                <w:kern w:val="0"/>
                <w:sz w:val="18"/>
                <w:szCs w:val="18"/>
                <w:highlight w:val="none"/>
                <w:u w:val="none"/>
                <w:lang w:val="en-US" w:eastAsia="zh-CN" w:bidi="ar"/>
              </w:rPr>
              <w:t>K140+261-K175+300</w:t>
            </w:r>
          </w:p>
        </w:tc>
        <w:tc>
          <w:tcPr>
            <w:tcW w:w="2214"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spacing w:line="360" w:lineRule="auto"/>
              <w:jc w:val="both"/>
              <w:textAlignment w:val="center"/>
              <w:rPr>
                <w:rFonts w:hint="eastAsia" w:ascii="宋体" w:hAnsi="宋体" w:eastAsia="宋体" w:cs="宋体"/>
                <w:i w:val="0"/>
                <w:color w:val="FF0000"/>
                <w:kern w:val="0"/>
                <w:sz w:val="18"/>
                <w:szCs w:val="18"/>
                <w:highlight w:val="none"/>
                <w:u w:val="none"/>
                <w:lang w:val="en-US" w:eastAsia="zh-CN" w:bidi="ar"/>
              </w:rPr>
            </w:pPr>
          </w:p>
        </w:tc>
        <w:tc>
          <w:tcPr>
            <w:tcW w:w="7380"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spacing w:line="360" w:lineRule="auto"/>
              <w:jc w:val="both"/>
              <w:textAlignment w:val="center"/>
              <w:rPr>
                <w:rFonts w:hint="eastAsia" w:ascii="宋体" w:hAnsi="宋体" w:eastAsia="宋体" w:cs="宋体"/>
                <w:i w:val="0"/>
                <w:color w:val="FF0000"/>
                <w:kern w:val="0"/>
                <w:sz w:val="18"/>
                <w:szCs w:val="18"/>
                <w:highlight w:val="none"/>
                <w:u w:val="none"/>
                <w:lang w:val="en-US" w:eastAsia="zh-CN" w:bidi="ar"/>
              </w:rPr>
            </w:pPr>
          </w:p>
        </w:tc>
        <w:tc>
          <w:tcPr>
            <w:tcW w:w="100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spacing w:line="260" w:lineRule="exact"/>
              <w:jc w:val="center"/>
              <w:textAlignment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eastAsia="宋体" w:cs="宋体"/>
                <w:i w:val="0"/>
                <w:color w:val="auto"/>
                <w:kern w:val="0"/>
                <w:sz w:val="18"/>
                <w:szCs w:val="18"/>
                <w:highlight w:val="none"/>
                <w:u w:val="none"/>
                <w:lang w:val="en-US" w:eastAsia="zh-CN" w:bidi="ar"/>
              </w:rPr>
              <w:t>1</w:t>
            </w:r>
            <w:r>
              <w:rPr>
                <w:rFonts w:hint="eastAsia" w:ascii="宋体" w:hAnsi="宋体" w:cs="宋体"/>
                <w:i w:val="0"/>
                <w:color w:val="auto"/>
                <w:kern w:val="0"/>
                <w:sz w:val="18"/>
                <w:szCs w:val="18"/>
                <w:highlight w:val="none"/>
                <w:u w:val="none"/>
                <w:lang w:val="en-US" w:eastAsia="zh-CN" w:bidi="ar"/>
              </w:rPr>
              <w:t>7</w:t>
            </w:r>
          </w:p>
        </w:tc>
      </w:tr>
      <w:tr>
        <w:tblPrEx>
          <w:tblCellMar>
            <w:top w:w="0" w:type="dxa"/>
            <w:left w:w="0" w:type="dxa"/>
            <w:bottom w:w="0" w:type="dxa"/>
            <w:right w:w="0" w:type="dxa"/>
          </w:tblCellMar>
        </w:tblPrEx>
        <w:trPr>
          <w:trHeight w:val="897" w:hRule="atLeast"/>
        </w:trPr>
        <w:tc>
          <w:tcPr>
            <w:tcW w:w="495"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pacing w:line="360" w:lineRule="auto"/>
              <w:jc w:val="center"/>
              <w:textAlignment w:val="center"/>
              <w:rPr>
                <w:rFonts w:hint="eastAsia" w:ascii="宋体" w:hAnsi="宋体" w:eastAsia="宋体" w:cs="宋体"/>
                <w:color w:val="auto"/>
                <w:kern w:val="0"/>
                <w:sz w:val="18"/>
                <w:szCs w:val="18"/>
                <w:highlight w:val="none"/>
                <w:lang w:val="en-US" w:eastAsia="zh-CN" w:bidi="ar-SA"/>
              </w:rPr>
            </w:pPr>
          </w:p>
        </w:tc>
        <w:tc>
          <w:tcPr>
            <w:tcW w:w="990"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pacing w:line="360" w:lineRule="auto"/>
              <w:ind w:firstLine="0" w:firstLineChars="0"/>
              <w:jc w:val="center"/>
              <w:rPr>
                <w:rFonts w:hint="eastAsia" w:ascii="宋体" w:hAnsi="宋体" w:eastAsia="宋体" w:cs="宋体"/>
                <w:i w:val="0"/>
                <w:color w:val="FF0000"/>
                <w:kern w:val="0"/>
                <w:sz w:val="18"/>
                <w:szCs w:val="18"/>
                <w:highlight w:val="yellow"/>
                <w:u w:val="none"/>
                <w:lang w:val="en-US" w:eastAsia="zh-CN" w:bidi="ar"/>
              </w:rPr>
            </w:pPr>
          </w:p>
        </w:tc>
        <w:tc>
          <w:tcPr>
            <w:tcW w:w="127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eastAsia="宋体" w:cs="宋体"/>
                <w:i w:val="0"/>
                <w:color w:val="auto"/>
                <w:kern w:val="0"/>
                <w:sz w:val="18"/>
                <w:szCs w:val="18"/>
                <w:highlight w:val="none"/>
                <w:u w:val="none"/>
                <w:lang w:val="en-US" w:eastAsia="zh-CN" w:bidi="ar"/>
              </w:rPr>
              <w:t>JM-LM3-2-02</w:t>
            </w:r>
          </w:p>
        </w:tc>
        <w:tc>
          <w:tcPr>
            <w:tcW w:w="191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pacing w:line="360" w:lineRule="auto"/>
              <w:ind w:firstLine="0" w:firstLineChars="0"/>
              <w:jc w:val="center"/>
              <w:rPr>
                <w:rFonts w:hint="eastAsia" w:ascii="宋体" w:hAnsi="宋体" w:eastAsia="宋体" w:cs="宋体"/>
                <w:i w:val="0"/>
                <w:color w:val="FF0000"/>
                <w:kern w:val="0"/>
                <w:sz w:val="18"/>
                <w:szCs w:val="18"/>
                <w:highlight w:val="none"/>
                <w:u w:val="none"/>
                <w:lang w:val="en-US" w:eastAsia="zh-CN" w:bidi="ar"/>
              </w:rPr>
            </w:pPr>
            <w:r>
              <w:rPr>
                <w:rFonts w:hint="eastAsia" w:ascii="宋体" w:hAnsi="宋体" w:eastAsia="宋体" w:cs="宋体"/>
                <w:i w:val="0"/>
                <w:color w:val="000000"/>
                <w:kern w:val="0"/>
                <w:sz w:val="18"/>
                <w:szCs w:val="18"/>
                <w:highlight w:val="none"/>
                <w:u w:val="none"/>
                <w:lang w:val="en-US" w:eastAsia="zh-CN" w:bidi="ar"/>
              </w:rPr>
              <w:t>K175+300-K224+906</w:t>
            </w:r>
          </w:p>
        </w:tc>
        <w:tc>
          <w:tcPr>
            <w:tcW w:w="2214"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spacing w:line="360" w:lineRule="auto"/>
              <w:jc w:val="both"/>
              <w:textAlignment w:val="center"/>
              <w:rPr>
                <w:rFonts w:hint="eastAsia" w:ascii="宋体" w:hAnsi="宋体" w:eastAsia="宋体" w:cs="宋体"/>
                <w:i w:val="0"/>
                <w:color w:val="000000"/>
                <w:kern w:val="0"/>
                <w:sz w:val="18"/>
                <w:szCs w:val="18"/>
                <w:highlight w:val="none"/>
                <w:u w:val="none"/>
                <w:lang w:val="en-US" w:eastAsia="zh-CN" w:bidi="ar"/>
              </w:rPr>
            </w:pPr>
          </w:p>
        </w:tc>
        <w:tc>
          <w:tcPr>
            <w:tcW w:w="7380"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spacing w:line="360" w:lineRule="auto"/>
              <w:jc w:val="both"/>
              <w:textAlignment w:val="center"/>
              <w:rPr>
                <w:rFonts w:hint="eastAsia" w:ascii="宋体" w:hAnsi="宋体" w:eastAsia="宋体" w:cs="宋体"/>
                <w:i w:val="0"/>
                <w:color w:val="000000"/>
                <w:kern w:val="0"/>
                <w:sz w:val="18"/>
                <w:szCs w:val="18"/>
                <w:highlight w:val="none"/>
                <w:u w:val="none"/>
                <w:lang w:val="en-US" w:eastAsia="zh-CN" w:bidi="ar"/>
              </w:rPr>
            </w:pPr>
          </w:p>
        </w:tc>
        <w:tc>
          <w:tcPr>
            <w:tcW w:w="100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spacing w:line="260" w:lineRule="exact"/>
              <w:jc w:val="center"/>
              <w:textAlignment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cs="宋体"/>
                <w:color w:val="auto"/>
                <w:kern w:val="0"/>
                <w:sz w:val="18"/>
                <w:szCs w:val="18"/>
                <w:highlight w:val="none"/>
                <w:lang w:val="en-US" w:eastAsia="zh-CN" w:bidi="ar"/>
              </w:rPr>
              <w:t>29</w:t>
            </w:r>
          </w:p>
        </w:tc>
      </w:tr>
    </w:tbl>
    <w:p>
      <w:pPr>
        <w:pStyle w:val="2"/>
        <w:rPr>
          <w:rFonts w:hint="eastAsia"/>
          <w:b/>
          <w:bCs/>
          <w:color w:val="auto"/>
          <w:sz w:val="18"/>
          <w:szCs w:val="18"/>
          <w:highlight w:val="none"/>
          <w:lang w:val="en-US" w:eastAsia="zh-CN"/>
        </w:rPr>
      </w:pPr>
      <w:r>
        <w:rPr>
          <w:rFonts w:hint="eastAsia"/>
          <w:b/>
          <w:bCs/>
          <w:color w:val="auto"/>
          <w:sz w:val="18"/>
          <w:szCs w:val="18"/>
          <w:highlight w:val="none"/>
          <w:lang w:val="en-US" w:eastAsia="zh-CN"/>
        </w:rPr>
        <w:t>备注：开工时间以项目部通知为准。</w:t>
      </w:r>
    </w:p>
    <w:p>
      <w:pPr>
        <w:rPr>
          <w:rFonts w:hint="eastAsia" w:eastAsia="宋体"/>
          <w:lang w:val="en-US" w:eastAsia="zh-CN"/>
        </w:rPr>
        <w:sectPr>
          <w:footerReference r:id="rId3" w:type="default"/>
          <w:pgSz w:w="16838" w:h="11911" w:orient="landscape"/>
          <w:pgMar w:top="720" w:right="720" w:bottom="720" w:left="720" w:header="0" w:footer="567" w:gutter="0"/>
          <w:pgBorders>
            <w:top w:val="none" w:sz="0" w:space="0"/>
            <w:left w:val="none" w:sz="0" w:space="0"/>
            <w:bottom w:val="none" w:sz="0" w:space="0"/>
            <w:right w:val="none" w:sz="0" w:space="0"/>
          </w:pgBorders>
          <w:pgNumType w:fmt="decimal"/>
          <w:cols w:space="720" w:num="1"/>
          <w:docGrid w:linePitch="1" w:charSpace="0"/>
        </w:sectPr>
      </w:pPr>
      <w:r>
        <w:rPr>
          <w:rFonts w:hint="eastAsia" w:ascii="宋体" w:hAnsi="宋体" w:cs="宋体"/>
          <w:b/>
          <w:bCs/>
          <w:color w:val="auto"/>
          <w:kern w:val="0"/>
          <w:sz w:val="18"/>
          <w:szCs w:val="18"/>
          <w:highlight w:val="none"/>
          <w:lang w:val="en-US" w:eastAsia="zh-CN" w:bidi="ar"/>
        </w:rPr>
        <w:t>本项目实行分段开工，总体验收；计划总工期为</w:t>
      </w:r>
      <w:r>
        <w:rPr>
          <w:rFonts w:hint="eastAsia" w:ascii="宋体" w:hAnsi="宋体" w:eastAsia="宋体" w:cs="宋体"/>
          <w:b/>
          <w:bCs/>
          <w:color w:val="auto"/>
          <w:kern w:val="0"/>
          <w:sz w:val="18"/>
          <w:szCs w:val="18"/>
          <w:highlight w:val="none"/>
          <w:lang w:val="en-US" w:eastAsia="zh-CN" w:bidi="ar"/>
        </w:rPr>
        <w:t>2</w:t>
      </w:r>
      <w:r>
        <w:rPr>
          <w:rFonts w:hint="eastAsia" w:ascii="宋体" w:hAnsi="宋体" w:cs="宋体"/>
          <w:b/>
          <w:bCs/>
          <w:color w:val="auto"/>
          <w:kern w:val="0"/>
          <w:sz w:val="18"/>
          <w:szCs w:val="18"/>
          <w:highlight w:val="none"/>
          <w:lang w:val="en-US" w:eastAsia="zh-CN" w:bidi="ar"/>
        </w:rPr>
        <w:t>9个月，其中K175+300-K203+400段落为2022年底通车，K203+400-K224+906段落为2023年底通车，具体开工时间以项目部通知为准。</w:t>
      </w:r>
    </w:p>
    <w:p>
      <w:pPr>
        <w:pStyle w:val="2"/>
        <w:autoSpaceDE w:val="0"/>
        <w:autoSpaceDN w:val="0"/>
        <w:spacing w:before="122" w:line="360" w:lineRule="auto"/>
        <w:ind w:left="0" w:firstLine="562" w:firstLineChars="200"/>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附表二</w:t>
      </w:r>
    </w:p>
    <w:p>
      <w:pPr>
        <w:pStyle w:val="27"/>
        <w:ind w:firstLine="0"/>
        <w:jc w:val="center"/>
        <w:rPr>
          <w:rFonts w:hint="eastAsia" w:cs="仿宋"/>
          <w:b/>
          <w:bCs/>
          <w:color w:val="auto"/>
          <w:sz w:val="32"/>
          <w:szCs w:val="32"/>
          <w:highlight w:val="none"/>
          <w:lang w:val="en-US" w:eastAsia="zh-CN"/>
        </w:rPr>
      </w:pPr>
      <w:r>
        <w:rPr>
          <w:rFonts w:hint="eastAsia" w:cs="仿宋"/>
          <w:b/>
          <w:bCs/>
          <w:color w:val="auto"/>
          <w:sz w:val="32"/>
          <w:szCs w:val="32"/>
          <w:highlight w:val="none"/>
          <w:lang w:val="en-US" w:eastAsia="zh-CN"/>
        </w:rPr>
        <w:t>久马高速LM2-1、LM2-2、LM3-1、LM3-2项目路面工程劳务合作</w:t>
      </w:r>
    </w:p>
    <w:p>
      <w:pPr>
        <w:pStyle w:val="27"/>
        <w:ind w:firstLine="0"/>
        <w:jc w:val="center"/>
        <w:rPr>
          <w:rFonts w:hint="eastAsia" w:ascii="仿宋" w:hAnsi="仿宋" w:eastAsia="仿宋" w:cs="仿宋"/>
          <w:b/>
          <w:bCs/>
          <w:color w:val="auto"/>
          <w:sz w:val="32"/>
          <w:szCs w:val="32"/>
          <w:highlight w:val="none"/>
        </w:rPr>
      </w:pPr>
      <w:r>
        <w:rPr>
          <w:rFonts w:hint="eastAsia" w:ascii="仿宋" w:hAnsi="仿宋" w:eastAsia="仿宋" w:cs="仿宋"/>
          <w:b/>
          <w:bCs/>
          <w:color w:val="auto"/>
          <w:sz w:val="32"/>
          <w:szCs w:val="32"/>
          <w:highlight w:val="none"/>
        </w:rPr>
        <w:t>施工企业资质等级要求</w:t>
      </w:r>
      <w:r>
        <w:rPr>
          <w:rFonts w:hint="eastAsia" w:ascii="仿宋" w:hAnsi="仿宋" w:eastAsia="仿宋" w:cs="仿宋"/>
          <w:b/>
          <w:bCs/>
          <w:color w:val="auto"/>
          <w:sz w:val="32"/>
          <w:szCs w:val="32"/>
          <w:highlight w:val="none"/>
          <w:lang w:eastAsia="zh-CN"/>
        </w:rPr>
        <w:t>、业绩基本</w:t>
      </w:r>
      <w:r>
        <w:rPr>
          <w:rFonts w:hint="eastAsia" w:ascii="仿宋" w:hAnsi="仿宋" w:eastAsia="仿宋" w:cs="仿宋"/>
          <w:b/>
          <w:bCs/>
          <w:color w:val="auto"/>
          <w:sz w:val="32"/>
          <w:szCs w:val="32"/>
          <w:highlight w:val="none"/>
        </w:rPr>
        <w:t>要求</w:t>
      </w:r>
    </w:p>
    <w:tbl>
      <w:tblPr>
        <w:tblStyle w:val="23"/>
        <w:tblpPr w:leftFromText="180" w:rightFromText="180" w:vertAnchor="text" w:horzAnchor="page" w:tblpX="1280" w:tblpY="89"/>
        <w:tblOverlap w:val="never"/>
        <w:tblW w:w="13518"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
      <w:tblGrid>
        <w:gridCol w:w="743"/>
        <w:gridCol w:w="1055"/>
        <w:gridCol w:w="1455"/>
        <w:gridCol w:w="3150"/>
        <w:gridCol w:w="2955"/>
        <w:gridCol w:w="3026"/>
        <w:gridCol w:w="1134"/>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10" w:hRule="atLeast"/>
          <w:tblHeader/>
        </w:trPr>
        <w:tc>
          <w:tcPr>
            <w:tcW w:w="743" w:type="dxa"/>
            <w:vMerge w:val="restart"/>
            <w:tcBorders>
              <w:tl2br w:val="nil"/>
              <w:tr2bl w:val="nil"/>
            </w:tcBorders>
            <w:tcMar>
              <w:top w:w="15" w:type="dxa"/>
              <w:left w:w="15" w:type="dxa"/>
              <w:right w:w="15" w:type="dxa"/>
            </w:tcMar>
            <w:vAlign w:val="center"/>
          </w:tcPr>
          <w:p>
            <w:pPr>
              <w:widowControl/>
              <w:spacing w:line="360" w:lineRule="auto"/>
              <w:jc w:val="center"/>
              <w:textAlignment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lang w:bidi="ar"/>
              </w:rPr>
              <w:t>序号</w:t>
            </w:r>
          </w:p>
        </w:tc>
        <w:tc>
          <w:tcPr>
            <w:tcW w:w="1055" w:type="dxa"/>
            <w:vMerge w:val="restart"/>
            <w:tcBorders>
              <w:tl2br w:val="nil"/>
              <w:tr2bl w:val="nil"/>
            </w:tcBorders>
            <w:tcMar>
              <w:top w:w="15" w:type="dxa"/>
              <w:left w:w="15" w:type="dxa"/>
              <w:right w:w="15" w:type="dxa"/>
            </w:tcMar>
            <w:vAlign w:val="center"/>
          </w:tcPr>
          <w:p>
            <w:pPr>
              <w:widowControl/>
              <w:tabs>
                <w:tab w:val="left" w:pos="416"/>
              </w:tabs>
              <w:spacing w:line="360" w:lineRule="auto"/>
              <w:jc w:val="center"/>
              <w:textAlignment w:val="center"/>
              <w:rPr>
                <w:rFonts w:hint="eastAsia" w:ascii="宋体" w:hAnsi="宋体" w:eastAsia="宋体" w:cs="宋体"/>
                <w:color w:val="auto"/>
                <w:kern w:val="2"/>
                <w:sz w:val="18"/>
                <w:szCs w:val="18"/>
                <w:highlight w:val="none"/>
                <w:lang w:val="en-US" w:eastAsia="zh-CN" w:bidi="ar-SA"/>
              </w:rPr>
            </w:pPr>
            <w:r>
              <w:rPr>
                <w:rFonts w:hint="eastAsia" w:ascii="宋体" w:hAnsi="宋体" w:cs="宋体"/>
                <w:color w:val="auto"/>
                <w:kern w:val="0"/>
                <w:sz w:val="18"/>
                <w:szCs w:val="18"/>
                <w:highlight w:val="none"/>
                <w:lang w:val="en-US" w:eastAsia="zh-CN" w:bidi="ar"/>
              </w:rPr>
              <w:t>分类</w:t>
            </w:r>
          </w:p>
        </w:tc>
        <w:tc>
          <w:tcPr>
            <w:tcW w:w="1455" w:type="dxa"/>
            <w:vMerge w:val="restart"/>
            <w:tcBorders>
              <w:tl2br w:val="nil"/>
              <w:tr2bl w:val="nil"/>
            </w:tcBorders>
            <w:tcMar>
              <w:top w:w="15" w:type="dxa"/>
              <w:left w:w="15" w:type="dxa"/>
              <w:right w:w="15" w:type="dxa"/>
            </w:tcMar>
            <w:vAlign w:val="center"/>
          </w:tcPr>
          <w:p>
            <w:pPr>
              <w:widowControl/>
              <w:spacing w:line="360" w:lineRule="auto"/>
              <w:jc w:val="center"/>
              <w:textAlignment w:val="center"/>
              <w:rPr>
                <w:rFonts w:hint="eastAsia" w:ascii="宋体" w:hAnsi="宋体" w:eastAsia="宋体" w:cs="宋体"/>
                <w:color w:val="auto"/>
                <w:sz w:val="18"/>
                <w:szCs w:val="18"/>
                <w:highlight w:val="none"/>
                <w:lang w:eastAsia="zh-CN"/>
              </w:rPr>
            </w:pPr>
            <w:r>
              <w:rPr>
                <w:rFonts w:hint="eastAsia" w:ascii="宋体" w:hAnsi="宋体" w:eastAsia="宋体" w:cs="宋体"/>
                <w:color w:val="auto"/>
                <w:kern w:val="0"/>
                <w:sz w:val="18"/>
                <w:szCs w:val="18"/>
                <w:highlight w:val="none"/>
                <w:lang w:eastAsia="zh-CN" w:bidi="ar"/>
              </w:rPr>
              <w:t>分段名称</w:t>
            </w:r>
          </w:p>
        </w:tc>
        <w:tc>
          <w:tcPr>
            <w:tcW w:w="3150" w:type="dxa"/>
            <w:vMerge w:val="restart"/>
            <w:tcBorders>
              <w:tl2br w:val="nil"/>
              <w:tr2bl w:val="nil"/>
            </w:tcBorders>
            <w:tcMar>
              <w:top w:w="15" w:type="dxa"/>
              <w:left w:w="15" w:type="dxa"/>
              <w:right w:w="15" w:type="dxa"/>
            </w:tcMar>
            <w:vAlign w:val="center"/>
          </w:tcPr>
          <w:p>
            <w:pPr>
              <w:pStyle w:val="27"/>
              <w:spacing w:line="360" w:lineRule="auto"/>
              <w:ind w:firstLine="0" w:firstLineChars="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特征</w:t>
            </w:r>
          </w:p>
        </w:tc>
        <w:tc>
          <w:tcPr>
            <w:tcW w:w="2955" w:type="dxa"/>
            <w:vMerge w:val="restart"/>
            <w:tcBorders>
              <w:tl2br w:val="nil"/>
              <w:tr2bl w:val="nil"/>
            </w:tcBorders>
            <w:tcMar>
              <w:top w:w="15" w:type="dxa"/>
              <w:left w:w="15" w:type="dxa"/>
              <w:right w:w="15" w:type="dxa"/>
            </w:tcMar>
            <w:vAlign w:val="center"/>
          </w:tcPr>
          <w:p>
            <w:pPr>
              <w:pStyle w:val="55"/>
              <w:kinsoku w:val="0"/>
              <w:overflowPunct w:val="0"/>
              <w:spacing w:line="360" w:lineRule="auto"/>
              <w:ind w:left="426" w:leftChars="0" w:right="344" w:rightChars="0"/>
              <w:jc w:val="center"/>
              <w:rPr>
                <w:rFonts w:hint="eastAsia" w:ascii="宋体" w:hAnsi="宋体" w:eastAsia="宋体" w:cs="宋体"/>
                <w:color w:val="auto"/>
                <w:sz w:val="18"/>
                <w:szCs w:val="18"/>
                <w:highlight w:val="none"/>
                <w:lang w:eastAsia="zh-CN"/>
              </w:rPr>
            </w:pPr>
            <w:r>
              <w:rPr>
                <w:rFonts w:hint="eastAsia" w:ascii="宋体" w:hAnsi="宋体" w:eastAsia="宋体" w:cs="宋体"/>
                <w:color w:val="auto"/>
                <w:sz w:val="18"/>
                <w:szCs w:val="18"/>
                <w:highlight w:val="none"/>
              </w:rPr>
              <w:t>施工企业资质等级要求</w:t>
            </w:r>
          </w:p>
        </w:tc>
        <w:tc>
          <w:tcPr>
            <w:tcW w:w="3026" w:type="dxa"/>
            <w:vMerge w:val="restart"/>
            <w:tcBorders>
              <w:tl2br w:val="nil"/>
              <w:tr2bl w:val="nil"/>
            </w:tcBorders>
            <w:tcMar>
              <w:top w:w="15" w:type="dxa"/>
              <w:left w:w="15" w:type="dxa"/>
              <w:right w:w="15" w:type="dxa"/>
            </w:tcMar>
            <w:vAlign w:val="center"/>
          </w:tcPr>
          <w:p>
            <w:pPr>
              <w:pStyle w:val="55"/>
              <w:widowControl/>
              <w:kinsoku w:val="0"/>
              <w:overflowPunct w:val="0"/>
              <w:spacing w:line="360" w:lineRule="auto"/>
              <w:ind w:left="426" w:leftChars="0" w:right="344" w:rightChars="0"/>
              <w:jc w:val="center"/>
              <w:textAlignment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业绩基本要求</w:t>
            </w:r>
          </w:p>
        </w:tc>
        <w:tc>
          <w:tcPr>
            <w:tcW w:w="1134" w:type="dxa"/>
            <w:vMerge w:val="restart"/>
            <w:tcBorders>
              <w:tl2br w:val="nil"/>
              <w:tr2bl w:val="nil"/>
            </w:tcBorders>
            <w:tcMar>
              <w:top w:w="15" w:type="dxa"/>
              <w:left w:w="15" w:type="dxa"/>
              <w:right w:w="15" w:type="dxa"/>
            </w:tcMar>
            <w:vAlign w:val="center"/>
          </w:tcPr>
          <w:p>
            <w:pPr>
              <w:widowControl/>
              <w:tabs>
                <w:tab w:val="left" w:pos="416"/>
              </w:tabs>
              <w:jc w:val="center"/>
              <w:textAlignment w:val="center"/>
              <w:rPr>
                <w:rFonts w:hint="eastAsia" w:asciiTheme="minorEastAsia" w:hAnsiTheme="minorEastAsia" w:eastAsiaTheme="minorEastAsia" w:cstheme="minorEastAsia"/>
                <w:color w:val="auto"/>
                <w:kern w:val="0"/>
                <w:sz w:val="21"/>
                <w:szCs w:val="21"/>
                <w:highlight w:val="none"/>
                <w:lang w:eastAsia="zh-CN" w:bidi="ar"/>
              </w:rPr>
            </w:pPr>
            <w:r>
              <w:rPr>
                <w:rFonts w:hint="eastAsia" w:asciiTheme="minorEastAsia" w:hAnsiTheme="minorEastAsia" w:eastAsiaTheme="minorEastAsia" w:cstheme="minorEastAsia"/>
                <w:color w:val="auto"/>
                <w:kern w:val="0"/>
                <w:sz w:val="21"/>
                <w:szCs w:val="21"/>
                <w:highlight w:val="none"/>
                <w:lang w:eastAsia="zh-CN" w:bidi="ar"/>
              </w:rPr>
              <w:t>备注</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10" w:hRule="atLeast"/>
          <w:tblHeader/>
        </w:trPr>
        <w:tc>
          <w:tcPr>
            <w:tcW w:w="743" w:type="dxa"/>
            <w:vMerge w:val="continue"/>
            <w:tcBorders>
              <w:tl2br w:val="nil"/>
              <w:tr2bl w:val="nil"/>
            </w:tcBorders>
            <w:tcMar>
              <w:top w:w="15" w:type="dxa"/>
              <w:left w:w="15" w:type="dxa"/>
              <w:right w:w="15" w:type="dxa"/>
            </w:tcMar>
            <w:vAlign w:val="center"/>
          </w:tcPr>
          <w:p>
            <w:pPr>
              <w:spacing w:line="360" w:lineRule="auto"/>
              <w:jc w:val="center"/>
              <w:rPr>
                <w:rFonts w:hint="eastAsia" w:ascii="宋体" w:hAnsi="宋体" w:eastAsia="宋体" w:cs="宋体"/>
                <w:color w:val="auto"/>
                <w:sz w:val="18"/>
                <w:szCs w:val="18"/>
                <w:highlight w:val="none"/>
              </w:rPr>
            </w:pPr>
          </w:p>
        </w:tc>
        <w:tc>
          <w:tcPr>
            <w:tcW w:w="1055" w:type="dxa"/>
            <w:vMerge w:val="continue"/>
            <w:tcBorders>
              <w:tl2br w:val="nil"/>
              <w:tr2bl w:val="nil"/>
            </w:tcBorders>
            <w:tcMar>
              <w:top w:w="15" w:type="dxa"/>
              <w:left w:w="15" w:type="dxa"/>
              <w:right w:w="15" w:type="dxa"/>
            </w:tcMar>
            <w:vAlign w:val="center"/>
          </w:tcPr>
          <w:p>
            <w:pPr>
              <w:spacing w:line="360" w:lineRule="auto"/>
              <w:jc w:val="center"/>
              <w:rPr>
                <w:rFonts w:hint="eastAsia" w:ascii="宋体" w:hAnsi="宋体" w:eastAsia="宋体" w:cs="宋体"/>
                <w:color w:val="auto"/>
                <w:sz w:val="18"/>
                <w:szCs w:val="18"/>
                <w:highlight w:val="none"/>
              </w:rPr>
            </w:pPr>
          </w:p>
        </w:tc>
        <w:tc>
          <w:tcPr>
            <w:tcW w:w="1455" w:type="dxa"/>
            <w:vMerge w:val="continue"/>
            <w:tcBorders>
              <w:tl2br w:val="nil"/>
              <w:tr2bl w:val="nil"/>
            </w:tcBorders>
            <w:tcMar>
              <w:top w:w="15" w:type="dxa"/>
              <w:left w:w="15" w:type="dxa"/>
              <w:right w:w="15" w:type="dxa"/>
            </w:tcMar>
            <w:vAlign w:val="center"/>
          </w:tcPr>
          <w:p>
            <w:pPr>
              <w:spacing w:line="360" w:lineRule="auto"/>
              <w:jc w:val="center"/>
              <w:rPr>
                <w:rFonts w:hint="eastAsia" w:ascii="宋体" w:hAnsi="宋体" w:eastAsia="宋体" w:cs="宋体"/>
                <w:color w:val="auto"/>
                <w:sz w:val="18"/>
                <w:szCs w:val="18"/>
                <w:highlight w:val="none"/>
              </w:rPr>
            </w:pPr>
          </w:p>
        </w:tc>
        <w:tc>
          <w:tcPr>
            <w:tcW w:w="3150" w:type="dxa"/>
            <w:vMerge w:val="continue"/>
            <w:tcBorders>
              <w:tl2br w:val="nil"/>
              <w:tr2bl w:val="nil"/>
            </w:tcBorders>
            <w:tcMar>
              <w:top w:w="15" w:type="dxa"/>
              <w:left w:w="15" w:type="dxa"/>
              <w:right w:w="15" w:type="dxa"/>
            </w:tcMar>
            <w:vAlign w:val="center"/>
          </w:tcPr>
          <w:p>
            <w:pPr>
              <w:spacing w:line="360" w:lineRule="auto"/>
              <w:jc w:val="center"/>
              <w:rPr>
                <w:rFonts w:hint="eastAsia" w:ascii="宋体" w:hAnsi="宋体" w:eastAsia="宋体" w:cs="宋体"/>
                <w:color w:val="auto"/>
                <w:sz w:val="18"/>
                <w:szCs w:val="18"/>
                <w:highlight w:val="none"/>
              </w:rPr>
            </w:pPr>
          </w:p>
        </w:tc>
        <w:tc>
          <w:tcPr>
            <w:tcW w:w="2955" w:type="dxa"/>
            <w:vMerge w:val="continue"/>
            <w:tcBorders>
              <w:tl2br w:val="nil"/>
              <w:tr2bl w:val="nil"/>
            </w:tcBorders>
            <w:tcMar>
              <w:top w:w="15" w:type="dxa"/>
              <w:left w:w="15" w:type="dxa"/>
              <w:right w:w="15" w:type="dxa"/>
            </w:tcMar>
            <w:vAlign w:val="center"/>
          </w:tcPr>
          <w:p>
            <w:pPr>
              <w:spacing w:line="360" w:lineRule="auto"/>
              <w:jc w:val="center"/>
              <w:rPr>
                <w:rFonts w:hint="eastAsia" w:ascii="宋体" w:hAnsi="宋体" w:eastAsia="宋体" w:cs="宋体"/>
                <w:color w:val="auto"/>
                <w:sz w:val="18"/>
                <w:szCs w:val="18"/>
                <w:highlight w:val="none"/>
              </w:rPr>
            </w:pPr>
          </w:p>
        </w:tc>
        <w:tc>
          <w:tcPr>
            <w:tcW w:w="3026" w:type="dxa"/>
            <w:vMerge w:val="continue"/>
            <w:tcBorders>
              <w:tl2br w:val="nil"/>
              <w:tr2bl w:val="nil"/>
            </w:tcBorders>
            <w:tcMar>
              <w:top w:w="15" w:type="dxa"/>
              <w:left w:w="15" w:type="dxa"/>
              <w:right w:w="15" w:type="dxa"/>
            </w:tcMar>
            <w:vAlign w:val="center"/>
          </w:tcPr>
          <w:p>
            <w:pPr>
              <w:spacing w:line="360" w:lineRule="auto"/>
              <w:jc w:val="center"/>
              <w:rPr>
                <w:rFonts w:hint="eastAsia" w:ascii="宋体" w:hAnsi="宋体" w:eastAsia="宋体" w:cs="宋体"/>
                <w:color w:val="auto"/>
                <w:sz w:val="18"/>
                <w:szCs w:val="18"/>
                <w:highlight w:val="none"/>
              </w:rPr>
            </w:pPr>
          </w:p>
        </w:tc>
        <w:tc>
          <w:tcPr>
            <w:tcW w:w="1134" w:type="dxa"/>
            <w:vMerge w:val="continue"/>
            <w:tcBorders>
              <w:tl2br w:val="nil"/>
              <w:tr2bl w:val="nil"/>
            </w:tcBorders>
            <w:tcMar>
              <w:top w:w="15" w:type="dxa"/>
              <w:left w:w="15" w:type="dxa"/>
              <w:right w:w="15" w:type="dxa"/>
            </w:tcMar>
            <w:vAlign w:val="center"/>
          </w:tcPr>
          <w:p>
            <w:pPr>
              <w:jc w:val="center"/>
              <w:rPr>
                <w:rFonts w:hint="eastAsia" w:asciiTheme="minorEastAsia" w:hAnsiTheme="minorEastAsia" w:eastAsiaTheme="minorEastAsia" w:cstheme="minorEastAsia"/>
                <w:color w:val="auto"/>
                <w:sz w:val="21"/>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10" w:hRule="atLeast"/>
        </w:trPr>
        <w:tc>
          <w:tcPr>
            <w:tcW w:w="743" w:type="dxa"/>
            <w:vMerge w:val="restart"/>
            <w:tcBorders>
              <w:tl2br w:val="nil"/>
              <w:tr2bl w:val="nil"/>
            </w:tcBorders>
            <w:tcMar>
              <w:top w:w="15" w:type="dxa"/>
              <w:left w:w="15" w:type="dxa"/>
              <w:right w:w="15" w:type="dxa"/>
            </w:tcMar>
            <w:vAlign w:val="center"/>
          </w:tcPr>
          <w:p>
            <w:pPr>
              <w:widowControl/>
              <w:spacing w:line="360" w:lineRule="auto"/>
              <w:jc w:val="center"/>
              <w:textAlignment w:val="center"/>
              <w:rPr>
                <w:rFonts w:hint="eastAsia" w:ascii="宋体" w:hAnsi="宋体" w:eastAsia="宋体" w:cs="宋体"/>
                <w:color w:val="auto"/>
                <w:kern w:val="0"/>
                <w:sz w:val="18"/>
                <w:szCs w:val="18"/>
                <w:highlight w:val="none"/>
                <w:lang w:val="en-US" w:eastAsia="zh-CN" w:bidi="ar-SA"/>
              </w:rPr>
            </w:pPr>
            <w:r>
              <w:rPr>
                <w:rFonts w:hint="eastAsia" w:ascii="宋体" w:hAnsi="宋体" w:eastAsia="宋体" w:cs="宋体"/>
                <w:color w:val="auto"/>
                <w:sz w:val="18"/>
                <w:szCs w:val="18"/>
                <w:highlight w:val="none"/>
                <w:lang w:val="en-US" w:eastAsia="zh-CN"/>
              </w:rPr>
              <w:t>1</w:t>
            </w:r>
          </w:p>
        </w:tc>
        <w:tc>
          <w:tcPr>
            <w:tcW w:w="1055" w:type="dxa"/>
            <w:vMerge w:val="restart"/>
            <w:tcBorders>
              <w:tl2br w:val="nil"/>
              <w:tr2bl w:val="nil"/>
            </w:tcBorders>
            <w:tcMar>
              <w:top w:w="15" w:type="dxa"/>
              <w:left w:w="15" w:type="dxa"/>
              <w:right w:w="15" w:type="dxa"/>
            </w:tcMar>
            <w:vAlign w:val="center"/>
          </w:tcPr>
          <w:p>
            <w:pPr>
              <w:pStyle w:val="27"/>
              <w:spacing w:line="360" w:lineRule="auto"/>
              <w:ind w:left="0" w:leftChars="0" w:firstLine="0" w:firstLineChars="0"/>
              <w:jc w:val="center"/>
              <w:rPr>
                <w:rFonts w:hint="eastAsia" w:ascii="宋体" w:hAnsi="宋体" w:eastAsia="宋体" w:cs="宋体"/>
                <w:color w:val="auto"/>
                <w:sz w:val="18"/>
                <w:szCs w:val="18"/>
                <w:highlight w:val="none"/>
                <w:lang w:val="en-US" w:eastAsia="zh-CN"/>
              </w:rPr>
            </w:pPr>
            <w:r>
              <w:rPr>
                <w:rFonts w:hint="eastAsia" w:ascii="宋体" w:hAnsi="宋体" w:eastAsia="宋体" w:cs="宋体"/>
                <w:i w:val="0"/>
                <w:color w:val="000000"/>
                <w:kern w:val="0"/>
                <w:sz w:val="18"/>
                <w:szCs w:val="18"/>
                <w:u w:val="none"/>
                <w:lang w:val="en-US" w:eastAsia="zh-CN" w:bidi="ar"/>
              </w:rPr>
              <w:t>水稳施工</w:t>
            </w:r>
          </w:p>
        </w:tc>
        <w:tc>
          <w:tcPr>
            <w:tcW w:w="1455" w:type="dxa"/>
            <w:tcBorders>
              <w:tl2br w:val="nil"/>
              <w:tr2bl w:val="nil"/>
            </w:tcBorders>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color w:val="auto"/>
                <w:kern w:val="0"/>
                <w:sz w:val="18"/>
                <w:szCs w:val="18"/>
                <w:highlight w:val="none"/>
                <w:lang w:val="en-US" w:eastAsia="zh-CN" w:bidi="ar"/>
              </w:rPr>
            </w:pPr>
            <w:r>
              <w:rPr>
                <w:rFonts w:hint="eastAsia" w:ascii="宋体" w:hAnsi="宋体" w:eastAsia="宋体" w:cs="宋体"/>
                <w:i w:val="0"/>
                <w:color w:val="auto"/>
                <w:kern w:val="0"/>
                <w:sz w:val="18"/>
                <w:szCs w:val="18"/>
                <w:highlight w:val="none"/>
                <w:u w:val="none"/>
                <w:lang w:val="en-US" w:eastAsia="zh-CN" w:bidi="ar"/>
              </w:rPr>
              <w:t>JM-LM2-1-01</w:t>
            </w:r>
          </w:p>
        </w:tc>
        <w:tc>
          <w:tcPr>
            <w:tcW w:w="3150" w:type="dxa"/>
            <w:vMerge w:val="restart"/>
            <w:tcBorders>
              <w:tl2br w:val="nil"/>
              <w:tr2bl w:val="nil"/>
            </w:tcBorders>
            <w:tcMar>
              <w:top w:w="15" w:type="dxa"/>
              <w:left w:w="15" w:type="dxa"/>
              <w:right w:w="15" w:type="dxa"/>
            </w:tcMar>
            <w:vAlign w:val="center"/>
          </w:tcPr>
          <w:p>
            <w:pPr>
              <w:keepNext w:val="0"/>
              <w:keepLines w:val="0"/>
              <w:widowControl/>
              <w:suppressLineNumbers w:val="0"/>
              <w:spacing w:line="360" w:lineRule="auto"/>
              <w:jc w:val="both"/>
              <w:textAlignment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eastAsia="宋体" w:cs="宋体"/>
                <w:i w:val="0"/>
                <w:color w:val="auto"/>
                <w:kern w:val="0"/>
                <w:sz w:val="18"/>
                <w:szCs w:val="18"/>
                <w:highlight w:val="none"/>
                <w:u w:val="none"/>
                <w:lang w:val="en-US" w:eastAsia="zh-CN" w:bidi="ar"/>
              </w:rPr>
              <w:t>拌和以及铺筑级配垫层、底基层、基层混合料；运输水稳混合料。含工作面清理、模板安</w:t>
            </w:r>
            <w:r>
              <w:rPr>
                <w:rFonts w:hint="eastAsia" w:ascii="宋体" w:hAnsi="宋体" w:cs="宋体"/>
                <w:i w:val="0"/>
                <w:color w:val="auto"/>
                <w:kern w:val="0"/>
                <w:sz w:val="18"/>
                <w:szCs w:val="18"/>
                <w:highlight w:val="none"/>
                <w:u w:val="none"/>
                <w:lang w:val="en-US" w:eastAsia="zh-CN" w:bidi="ar"/>
              </w:rPr>
              <w:t>拆</w:t>
            </w:r>
            <w:r>
              <w:rPr>
                <w:rFonts w:hint="eastAsia" w:ascii="宋体" w:hAnsi="宋体" w:eastAsia="宋体" w:cs="宋体"/>
                <w:i w:val="0"/>
                <w:color w:val="auto"/>
                <w:kern w:val="0"/>
                <w:sz w:val="18"/>
                <w:szCs w:val="18"/>
                <w:highlight w:val="none"/>
                <w:u w:val="none"/>
                <w:lang w:val="en-US" w:eastAsia="zh-CN" w:bidi="ar"/>
              </w:rPr>
              <w:t>以及运输道路的维护。</w:t>
            </w:r>
          </w:p>
        </w:tc>
        <w:tc>
          <w:tcPr>
            <w:tcW w:w="2955" w:type="dxa"/>
            <w:vMerge w:val="restart"/>
            <w:tcBorders>
              <w:tl2br w:val="nil"/>
              <w:tr2bl w:val="nil"/>
            </w:tcBorders>
            <w:tcMar>
              <w:top w:w="15" w:type="dxa"/>
              <w:left w:w="15" w:type="dxa"/>
              <w:right w:w="15" w:type="dxa"/>
            </w:tcMar>
            <w:vAlign w:val="center"/>
          </w:tcPr>
          <w:p>
            <w:pPr>
              <w:widowControl/>
              <w:spacing w:line="360" w:lineRule="auto"/>
              <w:jc w:val="left"/>
              <w:textAlignment w:val="center"/>
              <w:rPr>
                <w:rFonts w:hint="eastAsia" w:ascii="宋体" w:hAnsi="宋体" w:eastAsia="宋体" w:cs="宋体"/>
                <w:color w:val="auto"/>
                <w:kern w:val="2"/>
                <w:sz w:val="18"/>
                <w:szCs w:val="18"/>
                <w:highlight w:val="none"/>
                <w:lang w:val="en-US" w:eastAsia="zh-CN" w:bidi="ar-SA"/>
              </w:rPr>
            </w:pPr>
            <w:r>
              <w:rPr>
                <w:rFonts w:hint="eastAsia" w:ascii="宋体" w:hAnsi="宋体" w:eastAsia="宋体" w:cs="宋体"/>
                <w:color w:val="auto"/>
                <w:sz w:val="18"/>
                <w:szCs w:val="18"/>
                <w:highlight w:val="none"/>
                <w:lang w:val="en-US" w:eastAsia="zh-CN"/>
              </w:rPr>
              <w:t xml:space="preserve"> </w:t>
            </w:r>
            <w:r>
              <w:rPr>
                <w:rFonts w:hint="eastAsia" w:ascii="宋体" w:hAnsi="宋体" w:eastAsia="宋体" w:cs="宋体"/>
                <w:color w:val="auto"/>
                <w:sz w:val="18"/>
                <w:szCs w:val="18"/>
                <w:highlight w:val="none"/>
              </w:rPr>
              <w:t>具有</w:t>
            </w:r>
            <w:r>
              <w:rPr>
                <w:rFonts w:hint="eastAsia" w:ascii="宋体" w:hAnsi="宋体" w:eastAsia="宋体" w:cs="宋体"/>
                <w:color w:val="auto"/>
                <w:sz w:val="18"/>
                <w:szCs w:val="18"/>
                <w:highlight w:val="none"/>
                <w:lang w:eastAsia="zh-CN"/>
              </w:rPr>
              <w:t>政府主管部门颁布</w:t>
            </w:r>
            <w:r>
              <w:rPr>
                <w:rFonts w:hint="eastAsia" w:ascii="宋体" w:hAnsi="宋体" w:eastAsia="宋体" w:cs="宋体"/>
                <w:color w:val="auto"/>
                <w:sz w:val="18"/>
                <w:szCs w:val="18"/>
                <w:highlight w:val="none"/>
              </w:rPr>
              <w:t>的施工劳务资质或</w:t>
            </w:r>
            <w:r>
              <w:rPr>
                <w:rFonts w:hint="eastAsia" w:ascii="宋体" w:hAnsi="宋体" w:cs="宋体"/>
                <w:color w:val="auto"/>
                <w:sz w:val="18"/>
                <w:szCs w:val="18"/>
                <w:highlight w:val="none"/>
                <w:lang w:eastAsia="zh-CN"/>
              </w:rPr>
              <w:t>路面专业二级及以上或</w:t>
            </w:r>
            <w:r>
              <w:rPr>
                <w:rFonts w:hint="eastAsia" w:ascii="宋体" w:hAnsi="宋体" w:eastAsia="宋体" w:cs="宋体"/>
                <w:color w:val="auto"/>
                <w:sz w:val="18"/>
                <w:szCs w:val="18"/>
                <w:highlight w:val="none"/>
              </w:rPr>
              <w:t>公路工程施工总承包</w:t>
            </w:r>
            <w:r>
              <w:rPr>
                <w:rFonts w:hint="eastAsia" w:ascii="宋体" w:hAnsi="宋体" w:eastAsia="宋体" w:cs="宋体"/>
                <w:color w:val="auto"/>
                <w:sz w:val="18"/>
                <w:szCs w:val="18"/>
                <w:highlight w:val="none"/>
                <w:lang w:val="en-US" w:eastAsia="zh-CN"/>
              </w:rPr>
              <w:t>三</w:t>
            </w:r>
            <w:r>
              <w:rPr>
                <w:rFonts w:hint="eastAsia" w:ascii="宋体" w:hAnsi="宋体" w:eastAsia="宋体" w:cs="宋体"/>
                <w:color w:val="auto"/>
                <w:sz w:val="18"/>
                <w:szCs w:val="18"/>
                <w:highlight w:val="none"/>
              </w:rPr>
              <w:t>级及以上资质</w:t>
            </w:r>
            <w:r>
              <w:rPr>
                <w:rFonts w:hint="eastAsia" w:ascii="宋体" w:hAnsi="宋体" w:cs="宋体"/>
                <w:color w:val="auto"/>
                <w:sz w:val="18"/>
                <w:szCs w:val="18"/>
                <w:highlight w:val="none"/>
                <w:lang w:eastAsia="zh-CN"/>
              </w:rPr>
              <w:t>。</w:t>
            </w:r>
          </w:p>
        </w:tc>
        <w:tc>
          <w:tcPr>
            <w:tcW w:w="3026" w:type="dxa"/>
            <w:vMerge w:val="restart"/>
            <w:tcBorders>
              <w:tl2br w:val="nil"/>
              <w:tr2bl w:val="nil"/>
            </w:tcBorders>
            <w:tcMar>
              <w:top w:w="15" w:type="dxa"/>
              <w:left w:w="15" w:type="dxa"/>
              <w:right w:w="15" w:type="dxa"/>
            </w:tcMar>
            <w:vAlign w:val="center"/>
          </w:tcPr>
          <w:p>
            <w:pPr>
              <w:keepNext w:val="0"/>
              <w:keepLines w:val="0"/>
              <w:widowControl/>
              <w:suppressLineNumbers w:val="0"/>
              <w:spacing w:line="360" w:lineRule="auto"/>
              <w:ind w:firstLine="180" w:firstLineChars="100"/>
              <w:jc w:val="left"/>
              <w:textAlignment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eastAsia="宋体" w:cs="宋体"/>
                <w:i w:val="0"/>
                <w:color w:val="auto"/>
                <w:kern w:val="0"/>
                <w:sz w:val="18"/>
                <w:szCs w:val="18"/>
                <w:highlight w:val="none"/>
                <w:u w:val="none"/>
                <w:lang w:val="en-US" w:eastAsia="zh-CN" w:bidi="ar"/>
              </w:rPr>
              <w:t>5年内</w:t>
            </w:r>
            <w:r>
              <w:rPr>
                <w:rFonts w:hint="eastAsia" w:ascii="宋体" w:hAnsi="宋体" w:cs="宋体"/>
                <w:i w:val="0"/>
                <w:color w:val="auto"/>
                <w:kern w:val="0"/>
                <w:sz w:val="18"/>
                <w:szCs w:val="18"/>
                <w:highlight w:val="none"/>
                <w:u w:val="none"/>
                <w:lang w:val="en-US" w:eastAsia="zh-CN" w:bidi="ar"/>
              </w:rPr>
              <w:t>（2016年1月1日至今）</w:t>
            </w:r>
            <w:r>
              <w:rPr>
                <w:rFonts w:hint="eastAsia" w:ascii="宋体" w:hAnsi="宋体" w:eastAsia="宋体" w:cs="宋体"/>
                <w:i w:val="0"/>
                <w:color w:val="auto"/>
                <w:kern w:val="0"/>
                <w:sz w:val="18"/>
                <w:szCs w:val="18"/>
                <w:highlight w:val="none"/>
                <w:u w:val="none"/>
                <w:lang w:val="en-US" w:eastAsia="zh-CN" w:bidi="ar"/>
              </w:rPr>
              <w:t>具有2个高速公路</w:t>
            </w:r>
            <w:r>
              <w:rPr>
                <w:rFonts w:hint="eastAsia" w:ascii="宋体" w:hAnsi="宋体" w:cs="宋体"/>
                <w:i w:val="0"/>
                <w:color w:val="auto"/>
                <w:kern w:val="0"/>
                <w:sz w:val="18"/>
                <w:szCs w:val="18"/>
                <w:highlight w:val="none"/>
                <w:u w:val="none"/>
                <w:lang w:val="en-US" w:eastAsia="zh-CN" w:bidi="ar"/>
              </w:rPr>
              <w:t>路面</w:t>
            </w:r>
            <w:r>
              <w:rPr>
                <w:rFonts w:hint="eastAsia" w:ascii="宋体" w:hAnsi="宋体" w:eastAsia="宋体" w:cs="宋体"/>
                <w:i w:val="0"/>
                <w:color w:val="auto"/>
                <w:kern w:val="0"/>
                <w:sz w:val="18"/>
                <w:szCs w:val="18"/>
                <w:highlight w:val="none"/>
                <w:u w:val="none"/>
                <w:lang w:val="en-US" w:eastAsia="zh-CN" w:bidi="ar"/>
              </w:rPr>
              <w:t>水稳施工业绩。</w:t>
            </w:r>
          </w:p>
        </w:tc>
        <w:tc>
          <w:tcPr>
            <w:tcW w:w="1134" w:type="dxa"/>
            <w:vMerge w:val="restart"/>
            <w:tcBorders>
              <w:tl2br w:val="nil"/>
              <w:tr2bl w:val="nil"/>
            </w:tcBorders>
            <w:tcMar>
              <w:top w:w="15" w:type="dxa"/>
              <w:left w:w="15" w:type="dxa"/>
              <w:right w:w="15" w:type="dxa"/>
            </w:tcMar>
            <w:vAlign w:val="center"/>
          </w:tcPr>
          <w:p>
            <w:pPr>
              <w:keepNext w:val="0"/>
              <w:keepLines w:val="0"/>
              <w:widowControl/>
              <w:suppressLineNumbers w:val="0"/>
              <w:spacing w:line="360" w:lineRule="auto"/>
              <w:jc w:val="center"/>
              <w:textAlignment w:val="center"/>
              <w:rPr>
                <w:rFonts w:hint="default" w:asciiTheme="minorEastAsia" w:hAnsiTheme="minorEastAsia" w:eastAsiaTheme="minorEastAsia" w:cstheme="minorEastAsia"/>
                <w:color w:val="auto"/>
                <w:kern w:val="0"/>
                <w:sz w:val="21"/>
                <w:szCs w:val="21"/>
                <w:highlight w:val="none"/>
                <w:lang w:val="en-US" w:eastAsia="zh-CN" w:bidi="ar"/>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10" w:hRule="atLeast"/>
        </w:trPr>
        <w:tc>
          <w:tcPr>
            <w:tcW w:w="743" w:type="dxa"/>
            <w:vMerge w:val="continue"/>
            <w:tcBorders>
              <w:tl2br w:val="nil"/>
              <w:tr2bl w:val="nil"/>
            </w:tcBorders>
            <w:tcMar>
              <w:top w:w="15" w:type="dxa"/>
              <w:left w:w="15" w:type="dxa"/>
              <w:right w:w="15" w:type="dxa"/>
            </w:tcMar>
            <w:vAlign w:val="center"/>
          </w:tcPr>
          <w:p>
            <w:pPr>
              <w:widowControl/>
              <w:spacing w:line="360" w:lineRule="auto"/>
              <w:jc w:val="center"/>
              <w:textAlignment w:val="center"/>
              <w:rPr>
                <w:rFonts w:hint="eastAsia" w:ascii="宋体" w:hAnsi="宋体" w:eastAsia="宋体" w:cs="宋体"/>
                <w:color w:val="auto"/>
                <w:kern w:val="0"/>
                <w:sz w:val="18"/>
                <w:szCs w:val="18"/>
                <w:highlight w:val="none"/>
                <w:lang w:val="en-US" w:eastAsia="zh-CN" w:bidi="ar"/>
              </w:rPr>
            </w:pPr>
          </w:p>
        </w:tc>
        <w:tc>
          <w:tcPr>
            <w:tcW w:w="1055" w:type="dxa"/>
            <w:vMerge w:val="continue"/>
            <w:tcBorders>
              <w:tl2br w:val="nil"/>
              <w:tr2bl w:val="nil"/>
            </w:tcBorders>
            <w:tcMar>
              <w:top w:w="15" w:type="dxa"/>
              <w:left w:w="15" w:type="dxa"/>
              <w:right w:w="15" w:type="dxa"/>
            </w:tcMar>
            <w:vAlign w:val="center"/>
          </w:tcPr>
          <w:p>
            <w:pPr>
              <w:widowControl/>
              <w:spacing w:line="360" w:lineRule="auto"/>
              <w:jc w:val="center"/>
              <w:textAlignment w:val="center"/>
              <w:rPr>
                <w:rFonts w:hint="eastAsia" w:ascii="宋体" w:hAnsi="宋体" w:eastAsia="宋体" w:cs="宋体"/>
                <w:color w:val="auto"/>
                <w:kern w:val="0"/>
                <w:sz w:val="18"/>
                <w:szCs w:val="18"/>
                <w:highlight w:val="none"/>
                <w:lang w:val="en-US" w:eastAsia="zh-CN" w:bidi="ar-SA"/>
              </w:rPr>
            </w:pPr>
          </w:p>
        </w:tc>
        <w:tc>
          <w:tcPr>
            <w:tcW w:w="1455" w:type="dxa"/>
            <w:tcBorders>
              <w:tl2br w:val="nil"/>
              <w:tr2bl w:val="nil"/>
            </w:tcBorders>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eastAsia="宋体" w:cs="宋体"/>
                <w:i w:val="0"/>
                <w:color w:val="auto"/>
                <w:kern w:val="0"/>
                <w:sz w:val="18"/>
                <w:szCs w:val="18"/>
                <w:highlight w:val="none"/>
                <w:u w:val="none"/>
                <w:lang w:val="en-US" w:eastAsia="zh-CN" w:bidi="ar"/>
              </w:rPr>
              <w:t>JM-LM2-2-01</w:t>
            </w:r>
          </w:p>
        </w:tc>
        <w:tc>
          <w:tcPr>
            <w:tcW w:w="3150" w:type="dxa"/>
            <w:vMerge w:val="continue"/>
            <w:tcBorders>
              <w:tl2br w:val="nil"/>
              <w:tr2bl w:val="nil"/>
            </w:tcBorders>
            <w:tcMar>
              <w:top w:w="15" w:type="dxa"/>
              <w:left w:w="15" w:type="dxa"/>
              <w:right w:w="15" w:type="dxa"/>
            </w:tcMar>
            <w:vAlign w:val="center"/>
          </w:tcPr>
          <w:p>
            <w:pPr>
              <w:keepNext w:val="0"/>
              <w:keepLines w:val="0"/>
              <w:widowControl/>
              <w:suppressLineNumbers w:val="0"/>
              <w:spacing w:line="360" w:lineRule="auto"/>
              <w:jc w:val="both"/>
              <w:textAlignment w:val="center"/>
              <w:rPr>
                <w:rFonts w:hint="eastAsia" w:ascii="宋体" w:hAnsi="宋体" w:eastAsia="宋体" w:cs="宋体"/>
                <w:i w:val="0"/>
                <w:color w:val="auto"/>
                <w:kern w:val="0"/>
                <w:sz w:val="18"/>
                <w:szCs w:val="18"/>
                <w:highlight w:val="none"/>
                <w:u w:val="none"/>
                <w:lang w:val="en-US" w:eastAsia="zh-CN" w:bidi="ar"/>
              </w:rPr>
            </w:pPr>
          </w:p>
        </w:tc>
        <w:tc>
          <w:tcPr>
            <w:tcW w:w="2955" w:type="dxa"/>
            <w:vMerge w:val="continue"/>
            <w:tcBorders>
              <w:tl2br w:val="nil"/>
              <w:tr2bl w:val="nil"/>
            </w:tcBorders>
            <w:tcMar>
              <w:top w:w="15" w:type="dxa"/>
              <w:left w:w="15" w:type="dxa"/>
              <w:right w:w="15" w:type="dxa"/>
            </w:tcMar>
            <w:vAlign w:val="center"/>
          </w:tcPr>
          <w:p>
            <w:pPr>
              <w:widowControl/>
              <w:spacing w:line="360" w:lineRule="auto"/>
              <w:jc w:val="left"/>
              <w:textAlignment w:val="center"/>
              <w:rPr>
                <w:rFonts w:hint="eastAsia" w:ascii="宋体" w:hAnsi="宋体" w:eastAsia="宋体" w:cs="宋体"/>
                <w:color w:val="auto"/>
                <w:kern w:val="2"/>
                <w:sz w:val="18"/>
                <w:szCs w:val="18"/>
                <w:highlight w:val="none"/>
                <w:lang w:val="en-US" w:eastAsia="zh-CN" w:bidi="ar-SA"/>
              </w:rPr>
            </w:pPr>
          </w:p>
        </w:tc>
        <w:tc>
          <w:tcPr>
            <w:tcW w:w="3026" w:type="dxa"/>
            <w:vMerge w:val="continue"/>
            <w:tcBorders>
              <w:tl2br w:val="nil"/>
              <w:tr2bl w:val="nil"/>
            </w:tcBorders>
            <w:tcMar>
              <w:top w:w="15" w:type="dxa"/>
              <w:left w:w="15" w:type="dxa"/>
              <w:right w:w="15" w:type="dxa"/>
            </w:tcMar>
            <w:vAlign w:val="center"/>
          </w:tcPr>
          <w:p>
            <w:pPr>
              <w:keepNext w:val="0"/>
              <w:keepLines w:val="0"/>
              <w:widowControl/>
              <w:suppressLineNumbers w:val="0"/>
              <w:spacing w:line="360" w:lineRule="auto"/>
              <w:ind w:firstLine="180" w:firstLineChars="100"/>
              <w:jc w:val="left"/>
              <w:textAlignment w:val="center"/>
              <w:rPr>
                <w:rFonts w:hint="eastAsia" w:ascii="宋体" w:hAnsi="宋体" w:eastAsia="宋体" w:cs="宋体"/>
                <w:i w:val="0"/>
                <w:color w:val="auto"/>
                <w:kern w:val="0"/>
                <w:sz w:val="18"/>
                <w:szCs w:val="18"/>
                <w:highlight w:val="none"/>
                <w:u w:val="none"/>
                <w:lang w:val="en-US" w:eastAsia="zh-CN" w:bidi="ar"/>
              </w:rPr>
            </w:pPr>
          </w:p>
        </w:tc>
        <w:tc>
          <w:tcPr>
            <w:tcW w:w="1134" w:type="dxa"/>
            <w:vMerge w:val="continue"/>
            <w:tcBorders>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10" w:hRule="atLeast"/>
        </w:trPr>
        <w:tc>
          <w:tcPr>
            <w:tcW w:w="743" w:type="dxa"/>
            <w:vMerge w:val="continue"/>
            <w:tcBorders>
              <w:tl2br w:val="nil"/>
              <w:tr2bl w:val="nil"/>
            </w:tcBorders>
            <w:tcMar>
              <w:top w:w="15" w:type="dxa"/>
              <w:left w:w="15" w:type="dxa"/>
              <w:right w:w="15" w:type="dxa"/>
            </w:tcMar>
            <w:vAlign w:val="center"/>
          </w:tcPr>
          <w:p>
            <w:pPr>
              <w:widowControl/>
              <w:spacing w:line="360" w:lineRule="auto"/>
              <w:jc w:val="center"/>
              <w:textAlignment w:val="center"/>
              <w:rPr>
                <w:rFonts w:hint="eastAsia" w:ascii="宋体" w:hAnsi="宋体" w:eastAsia="宋体" w:cs="宋体"/>
                <w:color w:val="auto"/>
                <w:kern w:val="0"/>
                <w:sz w:val="18"/>
                <w:szCs w:val="18"/>
                <w:highlight w:val="none"/>
                <w:lang w:val="en-US" w:eastAsia="zh-CN" w:bidi="ar-SA"/>
              </w:rPr>
            </w:pPr>
          </w:p>
        </w:tc>
        <w:tc>
          <w:tcPr>
            <w:tcW w:w="1055" w:type="dxa"/>
            <w:vMerge w:val="continue"/>
            <w:tcBorders>
              <w:tl2br w:val="nil"/>
              <w:tr2bl w:val="nil"/>
            </w:tcBorders>
            <w:tcMar>
              <w:top w:w="15" w:type="dxa"/>
              <w:left w:w="15" w:type="dxa"/>
              <w:right w:w="15" w:type="dxa"/>
            </w:tcMar>
            <w:vAlign w:val="center"/>
          </w:tcPr>
          <w:p>
            <w:pPr>
              <w:widowControl/>
              <w:spacing w:line="360" w:lineRule="auto"/>
              <w:jc w:val="center"/>
              <w:textAlignment w:val="center"/>
              <w:rPr>
                <w:rFonts w:hint="eastAsia" w:ascii="宋体" w:hAnsi="宋体" w:eastAsia="宋体" w:cs="宋体"/>
                <w:color w:val="auto"/>
                <w:kern w:val="0"/>
                <w:sz w:val="18"/>
                <w:szCs w:val="18"/>
                <w:highlight w:val="none"/>
                <w:lang w:val="en-US" w:eastAsia="zh-CN" w:bidi="ar-SA"/>
              </w:rPr>
            </w:pPr>
          </w:p>
        </w:tc>
        <w:tc>
          <w:tcPr>
            <w:tcW w:w="1455" w:type="dxa"/>
            <w:tcBorders>
              <w:tl2br w:val="nil"/>
              <w:tr2bl w:val="nil"/>
            </w:tcBorders>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color w:val="auto"/>
                <w:kern w:val="0"/>
                <w:sz w:val="18"/>
                <w:szCs w:val="18"/>
                <w:highlight w:val="none"/>
                <w:lang w:val="en-US" w:eastAsia="zh-CN" w:bidi="ar"/>
              </w:rPr>
            </w:pPr>
            <w:r>
              <w:rPr>
                <w:rFonts w:hint="eastAsia" w:ascii="宋体" w:hAnsi="宋体" w:eastAsia="宋体" w:cs="宋体"/>
                <w:i w:val="0"/>
                <w:color w:val="auto"/>
                <w:kern w:val="0"/>
                <w:sz w:val="18"/>
                <w:szCs w:val="18"/>
                <w:highlight w:val="none"/>
                <w:u w:val="none"/>
                <w:lang w:val="en-US" w:eastAsia="zh-CN" w:bidi="ar"/>
              </w:rPr>
              <w:t>JM-LM3-1-01</w:t>
            </w:r>
          </w:p>
        </w:tc>
        <w:tc>
          <w:tcPr>
            <w:tcW w:w="3150" w:type="dxa"/>
            <w:vMerge w:val="continue"/>
            <w:tcBorders>
              <w:tl2br w:val="nil"/>
              <w:tr2bl w:val="nil"/>
            </w:tcBorders>
            <w:tcMar>
              <w:top w:w="15" w:type="dxa"/>
              <w:left w:w="15" w:type="dxa"/>
              <w:right w:w="15" w:type="dxa"/>
            </w:tcMar>
            <w:vAlign w:val="center"/>
          </w:tcPr>
          <w:p>
            <w:pPr>
              <w:keepNext w:val="0"/>
              <w:keepLines w:val="0"/>
              <w:widowControl/>
              <w:suppressLineNumbers w:val="0"/>
              <w:spacing w:line="360" w:lineRule="auto"/>
              <w:jc w:val="both"/>
              <w:textAlignment w:val="center"/>
              <w:rPr>
                <w:rFonts w:hint="eastAsia" w:ascii="宋体" w:hAnsi="宋体" w:eastAsia="宋体" w:cs="宋体"/>
                <w:color w:val="auto"/>
                <w:kern w:val="0"/>
                <w:sz w:val="18"/>
                <w:szCs w:val="18"/>
                <w:highlight w:val="none"/>
                <w:lang w:val="en-US" w:eastAsia="zh-CN" w:bidi="ar"/>
              </w:rPr>
            </w:pPr>
          </w:p>
        </w:tc>
        <w:tc>
          <w:tcPr>
            <w:tcW w:w="2955" w:type="dxa"/>
            <w:vMerge w:val="continue"/>
            <w:tcBorders>
              <w:tl2br w:val="nil"/>
              <w:tr2bl w:val="nil"/>
            </w:tcBorders>
            <w:tcMar>
              <w:top w:w="15" w:type="dxa"/>
              <w:left w:w="15" w:type="dxa"/>
              <w:right w:w="15" w:type="dxa"/>
            </w:tcMar>
            <w:vAlign w:val="center"/>
          </w:tcPr>
          <w:p>
            <w:pPr>
              <w:widowControl/>
              <w:spacing w:line="360" w:lineRule="auto"/>
              <w:jc w:val="left"/>
              <w:textAlignment w:val="center"/>
              <w:rPr>
                <w:rFonts w:hint="eastAsia" w:ascii="宋体" w:hAnsi="宋体" w:eastAsia="宋体" w:cs="宋体"/>
                <w:color w:val="auto"/>
                <w:kern w:val="0"/>
                <w:sz w:val="18"/>
                <w:szCs w:val="18"/>
                <w:highlight w:val="none"/>
                <w:lang w:val="en-US" w:eastAsia="zh-CN" w:bidi="ar"/>
              </w:rPr>
            </w:pPr>
          </w:p>
        </w:tc>
        <w:tc>
          <w:tcPr>
            <w:tcW w:w="3026" w:type="dxa"/>
            <w:vMerge w:val="continue"/>
            <w:tcBorders>
              <w:tl2br w:val="nil"/>
              <w:tr2bl w:val="nil"/>
            </w:tcBorders>
            <w:tcMar>
              <w:top w:w="15" w:type="dxa"/>
              <w:left w:w="15" w:type="dxa"/>
              <w:right w:w="15" w:type="dxa"/>
            </w:tcMar>
            <w:vAlign w:val="center"/>
          </w:tcPr>
          <w:p>
            <w:pPr>
              <w:keepNext w:val="0"/>
              <w:keepLines w:val="0"/>
              <w:widowControl/>
              <w:suppressLineNumbers w:val="0"/>
              <w:spacing w:line="360" w:lineRule="auto"/>
              <w:ind w:firstLine="180" w:firstLineChars="100"/>
              <w:jc w:val="left"/>
              <w:textAlignment w:val="center"/>
              <w:rPr>
                <w:rFonts w:hint="eastAsia" w:ascii="宋体" w:hAnsi="宋体" w:eastAsia="宋体" w:cs="宋体"/>
                <w:color w:val="auto"/>
                <w:kern w:val="0"/>
                <w:sz w:val="18"/>
                <w:szCs w:val="18"/>
                <w:highlight w:val="none"/>
                <w:lang w:val="en-US" w:eastAsia="zh-CN" w:bidi="ar"/>
              </w:rPr>
            </w:pPr>
          </w:p>
        </w:tc>
        <w:tc>
          <w:tcPr>
            <w:tcW w:w="1134" w:type="dxa"/>
            <w:vMerge w:val="continue"/>
            <w:tcBorders>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10" w:hRule="atLeast"/>
        </w:trPr>
        <w:tc>
          <w:tcPr>
            <w:tcW w:w="743" w:type="dxa"/>
            <w:vMerge w:val="continue"/>
            <w:tcBorders>
              <w:tl2br w:val="nil"/>
              <w:tr2bl w:val="nil"/>
            </w:tcBorders>
            <w:tcMar>
              <w:top w:w="15" w:type="dxa"/>
              <w:left w:w="15" w:type="dxa"/>
              <w:right w:w="15" w:type="dxa"/>
            </w:tcMar>
            <w:vAlign w:val="center"/>
          </w:tcPr>
          <w:p>
            <w:pPr>
              <w:widowControl/>
              <w:spacing w:line="360" w:lineRule="auto"/>
              <w:jc w:val="center"/>
              <w:textAlignment w:val="center"/>
              <w:rPr>
                <w:rFonts w:hint="eastAsia" w:ascii="宋体" w:hAnsi="宋体" w:eastAsia="宋体" w:cs="宋体"/>
                <w:color w:val="auto"/>
                <w:kern w:val="0"/>
                <w:sz w:val="18"/>
                <w:szCs w:val="18"/>
                <w:highlight w:val="none"/>
                <w:lang w:val="en-US" w:eastAsia="zh-CN" w:bidi="ar-SA"/>
              </w:rPr>
            </w:pPr>
          </w:p>
        </w:tc>
        <w:tc>
          <w:tcPr>
            <w:tcW w:w="1055" w:type="dxa"/>
            <w:vMerge w:val="continue"/>
            <w:tcBorders>
              <w:tl2br w:val="nil"/>
              <w:tr2bl w:val="nil"/>
            </w:tcBorders>
            <w:tcMar>
              <w:top w:w="15" w:type="dxa"/>
              <w:left w:w="15" w:type="dxa"/>
              <w:right w:w="15" w:type="dxa"/>
            </w:tcMar>
            <w:vAlign w:val="center"/>
          </w:tcPr>
          <w:p>
            <w:pPr>
              <w:widowControl/>
              <w:spacing w:line="360" w:lineRule="auto"/>
              <w:jc w:val="center"/>
              <w:textAlignment w:val="center"/>
              <w:rPr>
                <w:rFonts w:hint="eastAsia" w:ascii="宋体" w:hAnsi="宋体" w:eastAsia="宋体" w:cs="宋体"/>
                <w:color w:val="auto"/>
                <w:kern w:val="0"/>
                <w:sz w:val="18"/>
                <w:szCs w:val="18"/>
                <w:highlight w:val="none"/>
                <w:lang w:val="en-US" w:eastAsia="zh-CN" w:bidi="ar-SA"/>
              </w:rPr>
            </w:pPr>
          </w:p>
        </w:tc>
        <w:tc>
          <w:tcPr>
            <w:tcW w:w="1455" w:type="dxa"/>
            <w:tcBorders>
              <w:tl2br w:val="nil"/>
              <w:tr2bl w:val="nil"/>
            </w:tcBorders>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eastAsia="宋体" w:cs="宋体"/>
                <w:i w:val="0"/>
                <w:color w:val="auto"/>
                <w:kern w:val="0"/>
                <w:sz w:val="18"/>
                <w:szCs w:val="18"/>
                <w:highlight w:val="none"/>
                <w:u w:val="none"/>
                <w:lang w:val="en-US" w:eastAsia="zh-CN" w:bidi="ar"/>
              </w:rPr>
              <w:t>JM-LM3-2-01</w:t>
            </w:r>
          </w:p>
        </w:tc>
        <w:tc>
          <w:tcPr>
            <w:tcW w:w="3150" w:type="dxa"/>
            <w:vMerge w:val="continue"/>
            <w:tcBorders>
              <w:tl2br w:val="nil"/>
              <w:tr2bl w:val="nil"/>
            </w:tcBorders>
            <w:tcMar>
              <w:top w:w="15" w:type="dxa"/>
              <w:left w:w="15" w:type="dxa"/>
              <w:right w:w="15" w:type="dxa"/>
            </w:tcMar>
            <w:vAlign w:val="center"/>
          </w:tcPr>
          <w:p>
            <w:pPr>
              <w:keepNext w:val="0"/>
              <w:keepLines w:val="0"/>
              <w:widowControl/>
              <w:suppressLineNumbers w:val="0"/>
              <w:spacing w:line="360" w:lineRule="auto"/>
              <w:jc w:val="both"/>
              <w:textAlignment w:val="center"/>
              <w:rPr>
                <w:rFonts w:hint="eastAsia" w:ascii="宋体" w:hAnsi="宋体" w:eastAsia="宋体" w:cs="宋体"/>
                <w:i w:val="0"/>
                <w:color w:val="auto"/>
                <w:kern w:val="0"/>
                <w:sz w:val="18"/>
                <w:szCs w:val="18"/>
                <w:highlight w:val="none"/>
                <w:u w:val="none"/>
                <w:lang w:val="en-US" w:eastAsia="zh-CN" w:bidi="ar"/>
              </w:rPr>
            </w:pPr>
          </w:p>
        </w:tc>
        <w:tc>
          <w:tcPr>
            <w:tcW w:w="2955" w:type="dxa"/>
            <w:vMerge w:val="continue"/>
            <w:tcBorders>
              <w:tl2br w:val="nil"/>
              <w:tr2bl w:val="nil"/>
            </w:tcBorders>
            <w:tcMar>
              <w:top w:w="15" w:type="dxa"/>
              <w:left w:w="15" w:type="dxa"/>
              <w:right w:w="15" w:type="dxa"/>
            </w:tcMar>
            <w:vAlign w:val="center"/>
          </w:tcPr>
          <w:p>
            <w:pPr>
              <w:widowControl/>
              <w:spacing w:line="360" w:lineRule="auto"/>
              <w:jc w:val="left"/>
              <w:textAlignment w:val="center"/>
              <w:rPr>
                <w:rFonts w:hint="eastAsia" w:ascii="宋体" w:hAnsi="宋体" w:eastAsia="宋体" w:cs="宋体"/>
                <w:color w:val="auto"/>
                <w:kern w:val="2"/>
                <w:sz w:val="18"/>
                <w:szCs w:val="18"/>
                <w:highlight w:val="none"/>
                <w:lang w:val="en-US" w:eastAsia="zh-CN" w:bidi="ar-SA"/>
              </w:rPr>
            </w:pPr>
          </w:p>
        </w:tc>
        <w:tc>
          <w:tcPr>
            <w:tcW w:w="3026" w:type="dxa"/>
            <w:vMerge w:val="continue"/>
            <w:tcBorders>
              <w:tl2br w:val="nil"/>
              <w:tr2bl w:val="nil"/>
            </w:tcBorders>
            <w:tcMar>
              <w:top w:w="15" w:type="dxa"/>
              <w:left w:w="15" w:type="dxa"/>
              <w:right w:w="15" w:type="dxa"/>
            </w:tcMar>
            <w:vAlign w:val="center"/>
          </w:tcPr>
          <w:p>
            <w:pPr>
              <w:keepNext w:val="0"/>
              <w:keepLines w:val="0"/>
              <w:widowControl/>
              <w:suppressLineNumbers w:val="0"/>
              <w:spacing w:line="360" w:lineRule="auto"/>
              <w:ind w:firstLine="180" w:firstLineChars="100"/>
              <w:jc w:val="left"/>
              <w:textAlignment w:val="center"/>
              <w:rPr>
                <w:rFonts w:hint="eastAsia" w:ascii="宋体" w:hAnsi="宋体" w:eastAsia="宋体" w:cs="宋体"/>
                <w:i w:val="0"/>
                <w:color w:val="auto"/>
                <w:kern w:val="0"/>
                <w:sz w:val="18"/>
                <w:szCs w:val="18"/>
                <w:highlight w:val="none"/>
                <w:u w:val="none"/>
                <w:lang w:val="en-US" w:eastAsia="zh-CN" w:bidi="ar"/>
              </w:rPr>
            </w:pPr>
          </w:p>
        </w:tc>
        <w:tc>
          <w:tcPr>
            <w:tcW w:w="1134" w:type="dxa"/>
            <w:vMerge w:val="continue"/>
            <w:tcBorders>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10" w:hRule="atLeast"/>
        </w:trPr>
        <w:tc>
          <w:tcPr>
            <w:tcW w:w="743" w:type="dxa"/>
            <w:vMerge w:val="restart"/>
            <w:tcBorders>
              <w:tl2br w:val="nil"/>
              <w:tr2bl w:val="nil"/>
            </w:tcBorders>
            <w:tcMar>
              <w:top w:w="15" w:type="dxa"/>
              <w:left w:w="15" w:type="dxa"/>
              <w:right w:w="15" w:type="dxa"/>
            </w:tcMar>
            <w:vAlign w:val="center"/>
          </w:tcPr>
          <w:p>
            <w:pPr>
              <w:widowControl/>
              <w:spacing w:line="360" w:lineRule="auto"/>
              <w:jc w:val="center"/>
              <w:textAlignment w:val="center"/>
              <w:rPr>
                <w:rFonts w:hint="eastAsia" w:ascii="宋体" w:hAnsi="宋体" w:eastAsia="宋体" w:cs="宋体"/>
                <w:color w:val="auto"/>
                <w:kern w:val="0"/>
                <w:sz w:val="18"/>
                <w:szCs w:val="18"/>
                <w:highlight w:val="none"/>
                <w:lang w:val="en-US" w:eastAsia="zh-CN" w:bidi="ar-SA"/>
              </w:rPr>
            </w:pPr>
            <w:r>
              <w:rPr>
                <w:rFonts w:hint="eastAsia" w:ascii="宋体" w:hAnsi="宋体" w:eastAsia="宋体" w:cs="宋体"/>
                <w:color w:val="auto"/>
                <w:kern w:val="0"/>
                <w:sz w:val="18"/>
                <w:szCs w:val="18"/>
                <w:highlight w:val="none"/>
                <w:lang w:val="en-US" w:eastAsia="zh-CN"/>
              </w:rPr>
              <w:t>2</w:t>
            </w:r>
          </w:p>
        </w:tc>
        <w:tc>
          <w:tcPr>
            <w:tcW w:w="1055" w:type="dxa"/>
            <w:vMerge w:val="restart"/>
            <w:tcBorders>
              <w:tl2br w:val="nil"/>
              <w:tr2bl w:val="nil"/>
            </w:tcBorders>
            <w:tcMar>
              <w:top w:w="15" w:type="dxa"/>
              <w:left w:w="15" w:type="dxa"/>
              <w:right w:w="15" w:type="dxa"/>
            </w:tcMar>
            <w:vAlign w:val="center"/>
          </w:tcPr>
          <w:p>
            <w:pPr>
              <w:widowControl/>
              <w:spacing w:line="360" w:lineRule="auto"/>
              <w:jc w:val="center"/>
              <w:textAlignment w:val="center"/>
              <w:rPr>
                <w:rFonts w:hint="eastAsia" w:ascii="宋体" w:hAnsi="宋体" w:eastAsia="宋体" w:cs="宋体"/>
                <w:color w:val="auto"/>
                <w:kern w:val="0"/>
                <w:sz w:val="18"/>
                <w:szCs w:val="18"/>
                <w:highlight w:val="none"/>
                <w:lang w:val="en-US" w:eastAsia="zh-CN"/>
              </w:rPr>
            </w:pPr>
            <w:r>
              <w:rPr>
                <w:rFonts w:hint="eastAsia" w:ascii="宋体" w:hAnsi="宋体" w:eastAsia="宋体" w:cs="宋体"/>
                <w:i w:val="0"/>
                <w:color w:val="000000"/>
                <w:kern w:val="0"/>
                <w:sz w:val="18"/>
                <w:szCs w:val="18"/>
                <w:u w:val="none"/>
                <w:lang w:val="en-US" w:eastAsia="zh-CN" w:bidi="ar"/>
              </w:rPr>
              <w:t>油面施工</w:t>
            </w:r>
          </w:p>
        </w:tc>
        <w:tc>
          <w:tcPr>
            <w:tcW w:w="1455" w:type="dxa"/>
            <w:tcBorders>
              <w:tl2br w:val="nil"/>
              <w:tr2bl w:val="nil"/>
            </w:tcBorders>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eastAsia="宋体" w:cs="宋体"/>
                <w:i w:val="0"/>
                <w:color w:val="auto"/>
                <w:kern w:val="0"/>
                <w:sz w:val="18"/>
                <w:szCs w:val="18"/>
                <w:highlight w:val="none"/>
                <w:u w:val="none"/>
                <w:lang w:val="en-US" w:eastAsia="zh-CN" w:bidi="ar"/>
              </w:rPr>
              <w:t>JM-LM2-1-02</w:t>
            </w:r>
          </w:p>
        </w:tc>
        <w:tc>
          <w:tcPr>
            <w:tcW w:w="3150" w:type="dxa"/>
            <w:vMerge w:val="restart"/>
            <w:tcBorders>
              <w:tl2br w:val="nil"/>
              <w:tr2bl w:val="nil"/>
            </w:tcBorders>
            <w:tcMar>
              <w:top w:w="15" w:type="dxa"/>
              <w:left w:w="15" w:type="dxa"/>
              <w:right w:w="15" w:type="dxa"/>
            </w:tcMar>
            <w:vAlign w:val="center"/>
          </w:tcPr>
          <w:p>
            <w:pPr>
              <w:keepNext w:val="0"/>
              <w:keepLines w:val="0"/>
              <w:widowControl/>
              <w:suppressLineNumbers w:val="0"/>
              <w:spacing w:line="360" w:lineRule="auto"/>
              <w:jc w:val="both"/>
              <w:textAlignment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eastAsia="宋体" w:cs="宋体"/>
                <w:i w:val="0"/>
                <w:color w:val="auto"/>
                <w:kern w:val="0"/>
                <w:sz w:val="18"/>
                <w:szCs w:val="18"/>
                <w:highlight w:val="none"/>
                <w:u w:val="none"/>
                <w:lang w:val="en-US" w:eastAsia="zh-CN" w:bidi="ar"/>
              </w:rPr>
              <w:t>铺筑下面层、中面层、上面层混合料；运输油面混合料。含工作面清理以及运输道路维护。</w:t>
            </w:r>
          </w:p>
        </w:tc>
        <w:tc>
          <w:tcPr>
            <w:tcW w:w="2955" w:type="dxa"/>
            <w:vMerge w:val="restart"/>
            <w:tcBorders>
              <w:tl2br w:val="nil"/>
              <w:tr2bl w:val="nil"/>
            </w:tcBorders>
            <w:tcMar>
              <w:top w:w="15" w:type="dxa"/>
              <w:left w:w="15" w:type="dxa"/>
              <w:right w:w="15" w:type="dxa"/>
            </w:tcMar>
            <w:vAlign w:val="center"/>
          </w:tcPr>
          <w:p>
            <w:pPr>
              <w:widowControl/>
              <w:spacing w:line="360" w:lineRule="auto"/>
              <w:jc w:val="left"/>
              <w:textAlignment w:val="center"/>
              <w:rPr>
                <w:rFonts w:hint="eastAsia" w:ascii="宋体" w:hAnsi="宋体" w:eastAsia="宋体" w:cs="宋体"/>
                <w:color w:val="auto"/>
                <w:kern w:val="2"/>
                <w:sz w:val="18"/>
                <w:szCs w:val="18"/>
                <w:highlight w:val="none"/>
                <w:lang w:val="en-US" w:eastAsia="zh-CN" w:bidi="ar-SA"/>
              </w:rPr>
            </w:pPr>
            <w:r>
              <w:rPr>
                <w:rFonts w:hint="eastAsia" w:ascii="宋体" w:hAnsi="宋体" w:eastAsia="宋体" w:cs="宋体"/>
                <w:color w:val="auto"/>
                <w:sz w:val="18"/>
                <w:szCs w:val="18"/>
                <w:highlight w:val="none"/>
                <w:lang w:val="en-US" w:eastAsia="zh-CN"/>
              </w:rPr>
              <w:t xml:space="preserve"> </w:t>
            </w:r>
            <w:r>
              <w:rPr>
                <w:rFonts w:hint="eastAsia" w:ascii="宋体" w:hAnsi="宋体" w:eastAsia="宋体" w:cs="宋体"/>
                <w:color w:val="auto"/>
                <w:sz w:val="18"/>
                <w:szCs w:val="18"/>
                <w:highlight w:val="none"/>
              </w:rPr>
              <w:t>具有</w:t>
            </w:r>
            <w:r>
              <w:rPr>
                <w:rFonts w:hint="eastAsia" w:ascii="宋体" w:hAnsi="宋体" w:eastAsia="宋体" w:cs="宋体"/>
                <w:color w:val="auto"/>
                <w:sz w:val="18"/>
                <w:szCs w:val="18"/>
                <w:highlight w:val="none"/>
                <w:lang w:eastAsia="zh-CN"/>
              </w:rPr>
              <w:t>政府主管部门颁布</w:t>
            </w:r>
            <w:r>
              <w:rPr>
                <w:rFonts w:hint="eastAsia" w:ascii="宋体" w:hAnsi="宋体" w:eastAsia="宋体" w:cs="宋体"/>
                <w:color w:val="auto"/>
                <w:sz w:val="18"/>
                <w:szCs w:val="18"/>
                <w:highlight w:val="none"/>
              </w:rPr>
              <w:t>的施工劳务资质或</w:t>
            </w:r>
            <w:r>
              <w:rPr>
                <w:rFonts w:hint="eastAsia" w:ascii="宋体" w:hAnsi="宋体" w:cs="宋体"/>
                <w:color w:val="auto"/>
                <w:sz w:val="18"/>
                <w:szCs w:val="18"/>
                <w:highlight w:val="none"/>
                <w:lang w:eastAsia="zh-CN"/>
              </w:rPr>
              <w:t>路面专业二级及以上或</w:t>
            </w:r>
            <w:r>
              <w:rPr>
                <w:rFonts w:hint="eastAsia" w:ascii="宋体" w:hAnsi="宋体" w:eastAsia="宋体" w:cs="宋体"/>
                <w:color w:val="auto"/>
                <w:sz w:val="18"/>
                <w:szCs w:val="18"/>
                <w:highlight w:val="none"/>
              </w:rPr>
              <w:t>公路工程施工总承包</w:t>
            </w:r>
            <w:r>
              <w:rPr>
                <w:rFonts w:hint="eastAsia" w:ascii="宋体" w:hAnsi="宋体" w:eastAsia="宋体" w:cs="宋体"/>
                <w:color w:val="auto"/>
                <w:sz w:val="18"/>
                <w:szCs w:val="18"/>
                <w:highlight w:val="none"/>
                <w:lang w:val="en-US" w:eastAsia="zh-CN"/>
              </w:rPr>
              <w:t>三</w:t>
            </w:r>
            <w:r>
              <w:rPr>
                <w:rFonts w:hint="eastAsia" w:ascii="宋体" w:hAnsi="宋体" w:eastAsia="宋体" w:cs="宋体"/>
                <w:color w:val="auto"/>
                <w:sz w:val="18"/>
                <w:szCs w:val="18"/>
                <w:highlight w:val="none"/>
              </w:rPr>
              <w:t>级及以上资质</w:t>
            </w:r>
            <w:r>
              <w:rPr>
                <w:rFonts w:hint="eastAsia" w:ascii="宋体" w:hAnsi="宋体" w:cs="宋体"/>
                <w:color w:val="auto"/>
                <w:sz w:val="18"/>
                <w:szCs w:val="18"/>
                <w:highlight w:val="none"/>
                <w:lang w:eastAsia="zh-CN"/>
              </w:rPr>
              <w:t>。</w:t>
            </w:r>
          </w:p>
        </w:tc>
        <w:tc>
          <w:tcPr>
            <w:tcW w:w="3026" w:type="dxa"/>
            <w:vMerge w:val="restart"/>
            <w:tcBorders>
              <w:tl2br w:val="nil"/>
              <w:tr2bl w:val="nil"/>
            </w:tcBorders>
            <w:tcMar>
              <w:top w:w="15" w:type="dxa"/>
              <w:left w:w="15" w:type="dxa"/>
              <w:right w:w="15" w:type="dxa"/>
            </w:tcMar>
            <w:vAlign w:val="center"/>
          </w:tcPr>
          <w:p>
            <w:pPr>
              <w:keepNext w:val="0"/>
              <w:keepLines w:val="0"/>
              <w:widowControl/>
              <w:suppressLineNumbers w:val="0"/>
              <w:spacing w:line="360" w:lineRule="auto"/>
              <w:ind w:firstLine="180" w:firstLineChars="100"/>
              <w:jc w:val="left"/>
              <w:textAlignment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eastAsia="宋体" w:cs="宋体"/>
                <w:i w:val="0"/>
                <w:color w:val="auto"/>
                <w:kern w:val="0"/>
                <w:sz w:val="18"/>
                <w:szCs w:val="18"/>
                <w:highlight w:val="none"/>
                <w:u w:val="none"/>
                <w:lang w:val="en-US" w:eastAsia="zh-CN" w:bidi="ar"/>
              </w:rPr>
              <w:t>5年内</w:t>
            </w:r>
            <w:r>
              <w:rPr>
                <w:rFonts w:hint="eastAsia" w:ascii="宋体" w:hAnsi="宋体" w:cs="宋体"/>
                <w:i w:val="0"/>
                <w:color w:val="auto"/>
                <w:kern w:val="0"/>
                <w:sz w:val="18"/>
                <w:szCs w:val="18"/>
                <w:highlight w:val="none"/>
                <w:u w:val="none"/>
                <w:lang w:val="en-US" w:eastAsia="zh-CN" w:bidi="ar"/>
              </w:rPr>
              <w:t>（2016年1月1日至今）</w:t>
            </w:r>
            <w:r>
              <w:rPr>
                <w:rFonts w:hint="eastAsia" w:ascii="宋体" w:hAnsi="宋体" w:eastAsia="宋体" w:cs="宋体"/>
                <w:i w:val="0"/>
                <w:color w:val="auto"/>
                <w:kern w:val="0"/>
                <w:sz w:val="18"/>
                <w:szCs w:val="18"/>
                <w:highlight w:val="none"/>
                <w:u w:val="none"/>
                <w:lang w:val="en-US" w:eastAsia="zh-CN" w:bidi="ar"/>
              </w:rPr>
              <w:t>具有2个高速公路路面沥青施工业绩。</w:t>
            </w:r>
          </w:p>
        </w:tc>
        <w:tc>
          <w:tcPr>
            <w:tcW w:w="1134" w:type="dxa"/>
            <w:vMerge w:val="continue"/>
            <w:tcBorders>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default" w:asciiTheme="minorEastAsia" w:hAnsiTheme="minorEastAsia" w:eastAsiaTheme="minorEastAsia" w:cstheme="minorEastAsia"/>
                <w:color w:val="auto"/>
                <w:kern w:val="0"/>
                <w:sz w:val="18"/>
                <w:szCs w:val="18"/>
                <w:highlight w:val="none"/>
                <w:lang w:val="en-US" w:eastAsia="zh-CN" w:bidi="ar"/>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10" w:hRule="atLeast"/>
        </w:trPr>
        <w:tc>
          <w:tcPr>
            <w:tcW w:w="743" w:type="dxa"/>
            <w:vMerge w:val="continue"/>
            <w:tcBorders>
              <w:tl2br w:val="nil"/>
              <w:tr2bl w:val="nil"/>
            </w:tcBorders>
            <w:tcMar>
              <w:top w:w="15" w:type="dxa"/>
              <w:left w:w="15" w:type="dxa"/>
              <w:right w:w="15" w:type="dxa"/>
            </w:tcMar>
            <w:vAlign w:val="center"/>
          </w:tcPr>
          <w:p>
            <w:pPr>
              <w:widowControl/>
              <w:spacing w:line="360" w:lineRule="auto"/>
              <w:jc w:val="center"/>
              <w:textAlignment w:val="center"/>
              <w:rPr>
                <w:rFonts w:hint="eastAsia" w:ascii="宋体" w:hAnsi="宋体" w:eastAsia="宋体" w:cs="宋体"/>
                <w:color w:val="auto"/>
                <w:kern w:val="0"/>
                <w:sz w:val="18"/>
                <w:szCs w:val="18"/>
                <w:highlight w:val="none"/>
                <w:lang w:val="en-US" w:eastAsia="zh-CN" w:bidi="ar-SA"/>
              </w:rPr>
            </w:pPr>
          </w:p>
        </w:tc>
        <w:tc>
          <w:tcPr>
            <w:tcW w:w="1055" w:type="dxa"/>
            <w:vMerge w:val="continue"/>
            <w:tcBorders>
              <w:tl2br w:val="nil"/>
              <w:tr2bl w:val="nil"/>
            </w:tcBorders>
            <w:tcMar>
              <w:top w:w="15" w:type="dxa"/>
              <w:left w:w="15" w:type="dxa"/>
              <w:right w:w="15" w:type="dxa"/>
            </w:tcMar>
            <w:vAlign w:val="center"/>
          </w:tcPr>
          <w:p>
            <w:pPr>
              <w:widowControl/>
              <w:spacing w:line="360" w:lineRule="auto"/>
              <w:jc w:val="center"/>
              <w:textAlignment w:val="center"/>
              <w:rPr>
                <w:rFonts w:hint="eastAsia" w:ascii="宋体" w:hAnsi="宋体" w:eastAsia="宋体" w:cs="宋体"/>
                <w:color w:val="auto"/>
                <w:kern w:val="0"/>
                <w:sz w:val="18"/>
                <w:szCs w:val="18"/>
                <w:highlight w:val="none"/>
                <w:lang w:val="en-US" w:eastAsia="zh-CN" w:bidi="ar-SA"/>
              </w:rPr>
            </w:pPr>
          </w:p>
        </w:tc>
        <w:tc>
          <w:tcPr>
            <w:tcW w:w="1455" w:type="dxa"/>
            <w:tcBorders>
              <w:tl2br w:val="nil"/>
              <w:tr2bl w:val="nil"/>
            </w:tcBorders>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eastAsia="宋体" w:cs="宋体"/>
                <w:i w:val="0"/>
                <w:color w:val="auto"/>
                <w:kern w:val="0"/>
                <w:sz w:val="18"/>
                <w:szCs w:val="18"/>
                <w:highlight w:val="none"/>
                <w:u w:val="none"/>
                <w:lang w:val="en-US" w:eastAsia="zh-CN" w:bidi="ar"/>
              </w:rPr>
              <w:t>JM-LM2-2-02</w:t>
            </w:r>
          </w:p>
        </w:tc>
        <w:tc>
          <w:tcPr>
            <w:tcW w:w="3150" w:type="dxa"/>
            <w:vMerge w:val="continue"/>
            <w:tcBorders>
              <w:tl2br w:val="nil"/>
              <w:tr2bl w:val="nil"/>
            </w:tcBorders>
            <w:tcMar>
              <w:top w:w="15" w:type="dxa"/>
              <w:left w:w="15" w:type="dxa"/>
              <w:right w:w="15" w:type="dxa"/>
            </w:tcMar>
            <w:vAlign w:val="center"/>
          </w:tcPr>
          <w:p>
            <w:pPr>
              <w:keepNext w:val="0"/>
              <w:keepLines w:val="0"/>
              <w:widowControl/>
              <w:suppressLineNumbers w:val="0"/>
              <w:spacing w:line="360" w:lineRule="auto"/>
              <w:jc w:val="both"/>
              <w:textAlignment w:val="center"/>
              <w:rPr>
                <w:rFonts w:hint="eastAsia" w:ascii="宋体" w:hAnsi="宋体" w:eastAsia="宋体" w:cs="宋体"/>
                <w:i w:val="0"/>
                <w:color w:val="auto"/>
                <w:kern w:val="0"/>
                <w:sz w:val="18"/>
                <w:szCs w:val="18"/>
                <w:highlight w:val="none"/>
                <w:u w:val="none"/>
                <w:lang w:val="en-US" w:eastAsia="zh-CN" w:bidi="ar"/>
              </w:rPr>
            </w:pPr>
          </w:p>
        </w:tc>
        <w:tc>
          <w:tcPr>
            <w:tcW w:w="2955" w:type="dxa"/>
            <w:vMerge w:val="continue"/>
            <w:tcBorders>
              <w:tl2br w:val="nil"/>
              <w:tr2bl w:val="nil"/>
            </w:tcBorders>
            <w:tcMar>
              <w:top w:w="15" w:type="dxa"/>
              <w:left w:w="15" w:type="dxa"/>
              <w:right w:w="15" w:type="dxa"/>
            </w:tcMar>
            <w:vAlign w:val="center"/>
          </w:tcPr>
          <w:p>
            <w:pPr>
              <w:widowControl/>
              <w:spacing w:line="360" w:lineRule="auto"/>
              <w:jc w:val="left"/>
              <w:textAlignment w:val="center"/>
              <w:rPr>
                <w:rFonts w:hint="eastAsia" w:ascii="宋体" w:hAnsi="宋体" w:eastAsia="宋体" w:cs="宋体"/>
                <w:color w:val="auto"/>
                <w:kern w:val="2"/>
                <w:sz w:val="18"/>
                <w:szCs w:val="18"/>
                <w:highlight w:val="none"/>
                <w:lang w:val="en-US" w:eastAsia="zh-CN" w:bidi="ar-SA"/>
              </w:rPr>
            </w:pPr>
          </w:p>
        </w:tc>
        <w:tc>
          <w:tcPr>
            <w:tcW w:w="3026" w:type="dxa"/>
            <w:vMerge w:val="continue"/>
            <w:tcBorders>
              <w:tl2br w:val="nil"/>
              <w:tr2bl w:val="nil"/>
            </w:tcBorders>
            <w:tcMar>
              <w:top w:w="15" w:type="dxa"/>
              <w:left w:w="15" w:type="dxa"/>
              <w:right w:w="15" w:type="dxa"/>
            </w:tcMar>
            <w:vAlign w:val="center"/>
          </w:tcPr>
          <w:p>
            <w:pPr>
              <w:keepNext w:val="0"/>
              <w:keepLines w:val="0"/>
              <w:widowControl/>
              <w:suppressLineNumbers w:val="0"/>
              <w:spacing w:line="360" w:lineRule="auto"/>
              <w:ind w:firstLine="180" w:firstLineChars="100"/>
              <w:jc w:val="left"/>
              <w:textAlignment w:val="center"/>
              <w:rPr>
                <w:rFonts w:hint="eastAsia" w:ascii="宋体" w:hAnsi="宋体" w:eastAsia="宋体" w:cs="宋体"/>
                <w:i w:val="0"/>
                <w:color w:val="auto"/>
                <w:kern w:val="0"/>
                <w:sz w:val="18"/>
                <w:szCs w:val="18"/>
                <w:highlight w:val="none"/>
                <w:u w:val="none"/>
                <w:lang w:val="en-US" w:eastAsia="zh-CN" w:bidi="ar"/>
              </w:rPr>
            </w:pPr>
          </w:p>
        </w:tc>
        <w:tc>
          <w:tcPr>
            <w:tcW w:w="1134" w:type="dxa"/>
            <w:vMerge w:val="continue"/>
            <w:tcBorders>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default" w:asciiTheme="minorEastAsia" w:hAnsiTheme="minorEastAsia" w:eastAsiaTheme="minorEastAsia" w:cstheme="minorEastAsia"/>
                <w:color w:val="auto"/>
                <w:kern w:val="0"/>
                <w:sz w:val="18"/>
                <w:szCs w:val="18"/>
                <w:highlight w:val="none"/>
                <w:lang w:val="en-US" w:eastAsia="zh-CN" w:bidi="ar"/>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10" w:hRule="atLeast"/>
        </w:trPr>
        <w:tc>
          <w:tcPr>
            <w:tcW w:w="743" w:type="dxa"/>
            <w:vMerge w:val="continue"/>
            <w:tcBorders>
              <w:tl2br w:val="nil"/>
              <w:tr2bl w:val="nil"/>
            </w:tcBorders>
            <w:tcMar>
              <w:top w:w="15" w:type="dxa"/>
              <w:left w:w="15" w:type="dxa"/>
              <w:right w:w="15" w:type="dxa"/>
            </w:tcMar>
            <w:vAlign w:val="center"/>
          </w:tcPr>
          <w:p>
            <w:pPr>
              <w:widowControl/>
              <w:spacing w:line="360" w:lineRule="auto"/>
              <w:jc w:val="center"/>
              <w:textAlignment w:val="center"/>
              <w:rPr>
                <w:rFonts w:hint="eastAsia" w:ascii="宋体" w:hAnsi="宋体" w:eastAsia="宋体" w:cs="宋体"/>
                <w:color w:val="auto"/>
                <w:kern w:val="0"/>
                <w:sz w:val="18"/>
                <w:szCs w:val="18"/>
                <w:highlight w:val="none"/>
                <w:lang w:val="en-US" w:eastAsia="zh-CN" w:bidi="ar-SA"/>
              </w:rPr>
            </w:pPr>
          </w:p>
        </w:tc>
        <w:tc>
          <w:tcPr>
            <w:tcW w:w="1055" w:type="dxa"/>
            <w:vMerge w:val="continue"/>
            <w:tcBorders>
              <w:tl2br w:val="nil"/>
              <w:tr2bl w:val="nil"/>
            </w:tcBorders>
            <w:tcMar>
              <w:top w:w="15" w:type="dxa"/>
              <w:left w:w="15" w:type="dxa"/>
              <w:right w:w="15" w:type="dxa"/>
            </w:tcMar>
            <w:vAlign w:val="center"/>
          </w:tcPr>
          <w:p>
            <w:pPr>
              <w:widowControl/>
              <w:spacing w:line="360" w:lineRule="auto"/>
              <w:jc w:val="center"/>
              <w:textAlignment w:val="center"/>
              <w:rPr>
                <w:rFonts w:hint="eastAsia" w:ascii="宋体" w:hAnsi="宋体" w:eastAsia="宋体" w:cs="宋体"/>
                <w:color w:val="auto"/>
                <w:kern w:val="0"/>
                <w:sz w:val="18"/>
                <w:szCs w:val="18"/>
                <w:highlight w:val="none"/>
                <w:lang w:val="en-US" w:eastAsia="zh-CN" w:bidi="ar-SA"/>
              </w:rPr>
            </w:pPr>
          </w:p>
        </w:tc>
        <w:tc>
          <w:tcPr>
            <w:tcW w:w="1455" w:type="dxa"/>
            <w:tcBorders>
              <w:tl2br w:val="nil"/>
              <w:tr2bl w:val="nil"/>
            </w:tcBorders>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eastAsia="宋体" w:cs="宋体"/>
                <w:i w:val="0"/>
                <w:color w:val="auto"/>
                <w:kern w:val="0"/>
                <w:sz w:val="18"/>
                <w:szCs w:val="18"/>
                <w:highlight w:val="none"/>
                <w:u w:val="none"/>
                <w:lang w:val="en-US" w:eastAsia="zh-CN" w:bidi="ar"/>
              </w:rPr>
              <w:t>JM-LM3-1-02</w:t>
            </w:r>
          </w:p>
        </w:tc>
        <w:tc>
          <w:tcPr>
            <w:tcW w:w="3150" w:type="dxa"/>
            <w:vMerge w:val="continue"/>
            <w:tcBorders>
              <w:tl2br w:val="nil"/>
              <w:tr2bl w:val="nil"/>
            </w:tcBorders>
            <w:tcMar>
              <w:top w:w="15" w:type="dxa"/>
              <w:left w:w="15" w:type="dxa"/>
              <w:right w:w="15" w:type="dxa"/>
            </w:tcMar>
            <w:vAlign w:val="center"/>
          </w:tcPr>
          <w:p>
            <w:pPr>
              <w:keepNext w:val="0"/>
              <w:keepLines w:val="0"/>
              <w:widowControl/>
              <w:suppressLineNumbers w:val="0"/>
              <w:spacing w:line="360" w:lineRule="auto"/>
              <w:jc w:val="both"/>
              <w:textAlignment w:val="center"/>
              <w:rPr>
                <w:rFonts w:hint="eastAsia" w:ascii="宋体" w:hAnsi="宋体" w:eastAsia="宋体" w:cs="宋体"/>
                <w:i w:val="0"/>
                <w:color w:val="auto"/>
                <w:kern w:val="0"/>
                <w:sz w:val="18"/>
                <w:szCs w:val="18"/>
                <w:highlight w:val="none"/>
                <w:u w:val="none"/>
                <w:lang w:val="en-US" w:eastAsia="zh-CN" w:bidi="ar"/>
              </w:rPr>
            </w:pPr>
          </w:p>
        </w:tc>
        <w:tc>
          <w:tcPr>
            <w:tcW w:w="2955" w:type="dxa"/>
            <w:vMerge w:val="continue"/>
            <w:tcBorders>
              <w:tl2br w:val="nil"/>
              <w:tr2bl w:val="nil"/>
            </w:tcBorders>
            <w:tcMar>
              <w:top w:w="15" w:type="dxa"/>
              <w:left w:w="15" w:type="dxa"/>
              <w:right w:w="15" w:type="dxa"/>
            </w:tcMar>
            <w:vAlign w:val="center"/>
          </w:tcPr>
          <w:p>
            <w:pPr>
              <w:widowControl/>
              <w:spacing w:line="360" w:lineRule="auto"/>
              <w:jc w:val="left"/>
              <w:textAlignment w:val="center"/>
              <w:rPr>
                <w:rFonts w:hint="eastAsia" w:ascii="宋体" w:hAnsi="宋体" w:eastAsia="宋体" w:cs="宋体"/>
                <w:color w:val="auto"/>
                <w:kern w:val="2"/>
                <w:sz w:val="18"/>
                <w:szCs w:val="18"/>
                <w:highlight w:val="none"/>
                <w:lang w:val="en-US" w:eastAsia="zh-CN" w:bidi="ar-SA"/>
              </w:rPr>
            </w:pPr>
          </w:p>
        </w:tc>
        <w:tc>
          <w:tcPr>
            <w:tcW w:w="3026" w:type="dxa"/>
            <w:vMerge w:val="continue"/>
            <w:tcBorders>
              <w:tl2br w:val="nil"/>
              <w:tr2bl w:val="nil"/>
            </w:tcBorders>
            <w:tcMar>
              <w:top w:w="15" w:type="dxa"/>
              <w:left w:w="15" w:type="dxa"/>
              <w:right w:w="15" w:type="dxa"/>
            </w:tcMar>
            <w:vAlign w:val="center"/>
          </w:tcPr>
          <w:p>
            <w:pPr>
              <w:keepNext w:val="0"/>
              <w:keepLines w:val="0"/>
              <w:widowControl/>
              <w:suppressLineNumbers w:val="0"/>
              <w:spacing w:line="360" w:lineRule="auto"/>
              <w:ind w:firstLine="180" w:firstLineChars="100"/>
              <w:jc w:val="left"/>
              <w:textAlignment w:val="center"/>
              <w:rPr>
                <w:rFonts w:hint="eastAsia" w:ascii="宋体" w:hAnsi="宋体" w:eastAsia="宋体" w:cs="宋体"/>
                <w:i w:val="0"/>
                <w:color w:val="auto"/>
                <w:kern w:val="0"/>
                <w:sz w:val="18"/>
                <w:szCs w:val="18"/>
                <w:highlight w:val="none"/>
                <w:u w:val="none"/>
                <w:lang w:val="en-US" w:eastAsia="zh-CN" w:bidi="ar"/>
              </w:rPr>
            </w:pPr>
          </w:p>
        </w:tc>
        <w:tc>
          <w:tcPr>
            <w:tcW w:w="1134" w:type="dxa"/>
            <w:vMerge w:val="continue"/>
            <w:tcBorders>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default" w:asciiTheme="minorEastAsia" w:hAnsiTheme="minorEastAsia" w:eastAsiaTheme="minorEastAsia" w:cstheme="minorEastAsia"/>
                <w:color w:val="auto"/>
                <w:kern w:val="0"/>
                <w:sz w:val="18"/>
                <w:szCs w:val="18"/>
                <w:highlight w:val="none"/>
                <w:lang w:val="en-US" w:eastAsia="zh-CN" w:bidi="ar"/>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10" w:hRule="atLeast"/>
        </w:trPr>
        <w:tc>
          <w:tcPr>
            <w:tcW w:w="743" w:type="dxa"/>
            <w:vMerge w:val="continue"/>
            <w:tcBorders>
              <w:tl2br w:val="nil"/>
              <w:tr2bl w:val="nil"/>
            </w:tcBorders>
            <w:tcMar>
              <w:top w:w="15" w:type="dxa"/>
              <w:left w:w="15" w:type="dxa"/>
              <w:right w:w="15" w:type="dxa"/>
            </w:tcMar>
            <w:vAlign w:val="center"/>
          </w:tcPr>
          <w:p>
            <w:pPr>
              <w:widowControl/>
              <w:spacing w:line="360" w:lineRule="auto"/>
              <w:jc w:val="center"/>
              <w:textAlignment w:val="center"/>
              <w:rPr>
                <w:rFonts w:hint="eastAsia" w:ascii="宋体" w:hAnsi="宋体" w:eastAsia="宋体" w:cs="宋体"/>
                <w:color w:val="auto"/>
                <w:kern w:val="0"/>
                <w:sz w:val="18"/>
                <w:szCs w:val="18"/>
                <w:highlight w:val="none"/>
                <w:lang w:val="en-US" w:eastAsia="zh-CN" w:bidi="ar-SA"/>
              </w:rPr>
            </w:pPr>
          </w:p>
        </w:tc>
        <w:tc>
          <w:tcPr>
            <w:tcW w:w="1055" w:type="dxa"/>
            <w:vMerge w:val="continue"/>
            <w:tcBorders>
              <w:tl2br w:val="nil"/>
              <w:tr2bl w:val="nil"/>
            </w:tcBorders>
            <w:tcMar>
              <w:top w:w="15" w:type="dxa"/>
              <w:left w:w="15" w:type="dxa"/>
              <w:right w:w="15" w:type="dxa"/>
            </w:tcMar>
            <w:vAlign w:val="center"/>
          </w:tcPr>
          <w:p>
            <w:pPr>
              <w:widowControl/>
              <w:spacing w:line="360" w:lineRule="auto"/>
              <w:jc w:val="center"/>
              <w:textAlignment w:val="center"/>
              <w:rPr>
                <w:rFonts w:hint="eastAsia" w:ascii="宋体" w:hAnsi="宋体" w:eastAsia="宋体" w:cs="宋体"/>
                <w:color w:val="auto"/>
                <w:kern w:val="0"/>
                <w:sz w:val="18"/>
                <w:szCs w:val="18"/>
                <w:highlight w:val="none"/>
                <w:lang w:val="en-US" w:eastAsia="zh-CN" w:bidi="ar-SA"/>
              </w:rPr>
            </w:pPr>
          </w:p>
        </w:tc>
        <w:tc>
          <w:tcPr>
            <w:tcW w:w="1455" w:type="dxa"/>
            <w:tcBorders>
              <w:tl2br w:val="nil"/>
              <w:tr2bl w:val="nil"/>
            </w:tcBorders>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eastAsia="宋体" w:cs="宋体"/>
                <w:i w:val="0"/>
                <w:color w:val="auto"/>
                <w:kern w:val="0"/>
                <w:sz w:val="18"/>
                <w:szCs w:val="18"/>
                <w:highlight w:val="none"/>
                <w:u w:val="none"/>
                <w:lang w:val="en-US" w:eastAsia="zh-CN" w:bidi="ar"/>
              </w:rPr>
              <w:t>JM-LM3-2-02</w:t>
            </w:r>
          </w:p>
        </w:tc>
        <w:tc>
          <w:tcPr>
            <w:tcW w:w="3150" w:type="dxa"/>
            <w:vMerge w:val="continue"/>
            <w:tcBorders>
              <w:tl2br w:val="nil"/>
              <w:tr2bl w:val="nil"/>
            </w:tcBorders>
            <w:tcMar>
              <w:top w:w="15" w:type="dxa"/>
              <w:left w:w="15" w:type="dxa"/>
              <w:right w:w="15" w:type="dxa"/>
            </w:tcMar>
            <w:vAlign w:val="center"/>
          </w:tcPr>
          <w:p>
            <w:pPr>
              <w:keepNext w:val="0"/>
              <w:keepLines w:val="0"/>
              <w:widowControl/>
              <w:suppressLineNumbers w:val="0"/>
              <w:spacing w:line="360" w:lineRule="auto"/>
              <w:jc w:val="both"/>
              <w:textAlignment w:val="center"/>
              <w:rPr>
                <w:rFonts w:hint="eastAsia" w:ascii="宋体" w:hAnsi="宋体" w:eastAsia="宋体" w:cs="宋体"/>
                <w:i w:val="0"/>
                <w:color w:val="auto"/>
                <w:kern w:val="0"/>
                <w:sz w:val="18"/>
                <w:szCs w:val="18"/>
                <w:highlight w:val="none"/>
                <w:u w:val="none"/>
                <w:lang w:val="en-US" w:eastAsia="zh-CN" w:bidi="ar"/>
              </w:rPr>
            </w:pPr>
          </w:p>
        </w:tc>
        <w:tc>
          <w:tcPr>
            <w:tcW w:w="2955" w:type="dxa"/>
            <w:vMerge w:val="continue"/>
            <w:tcBorders>
              <w:tl2br w:val="nil"/>
              <w:tr2bl w:val="nil"/>
            </w:tcBorders>
            <w:tcMar>
              <w:top w:w="15" w:type="dxa"/>
              <w:left w:w="15" w:type="dxa"/>
              <w:right w:w="15" w:type="dxa"/>
            </w:tcMar>
            <w:vAlign w:val="center"/>
          </w:tcPr>
          <w:p>
            <w:pPr>
              <w:widowControl/>
              <w:spacing w:line="360" w:lineRule="auto"/>
              <w:jc w:val="left"/>
              <w:textAlignment w:val="center"/>
              <w:rPr>
                <w:rFonts w:hint="eastAsia" w:ascii="宋体" w:hAnsi="宋体" w:eastAsia="宋体" w:cs="宋体"/>
                <w:color w:val="auto"/>
                <w:kern w:val="2"/>
                <w:sz w:val="18"/>
                <w:szCs w:val="18"/>
                <w:highlight w:val="none"/>
                <w:lang w:val="en-US" w:eastAsia="zh-CN" w:bidi="ar-SA"/>
              </w:rPr>
            </w:pPr>
          </w:p>
        </w:tc>
        <w:tc>
          <w:tcPr>
            <w:tcW w:w="3026" w:type="dxa"/>
            <w:vMerge w:val="continue"/>
            <w:tcBorders>
              <w:tl2br w:val="nil"/>
              <w:tr2bl w:val="nil"/>
            </w:tcBorders>
            <w:tcMar>
              <w:top w:w="15" w:type="dxa"/>
              <w:left w:w="15" w:type="dxa"/>
              <w:right w:w="15" w:type="dxa"/>
            </w:tcMar>
            <w:vAlign w:val="center"/>
          </w:tcPr>
          <w:p>
            <w:pPr>
              <w:keepNext w:val="0"/>
              <w:keepLines w:val="0"/>
              <w:widowControl/>
              <w:suppressLineNumbers w:val="0"/>
              <w:spacing w:line="360" w:lineRule="auto"/>
              <w:ind w:firstLine="180" w:firstLineChars="100"/>
              <w:jc w:val="left"/>
              <w:textAlignment w:val="center"/>
              <w:rPr>
                <w:rFonts w:hint="eastAsia" w:ascii="宋体" w:hAnsi="宋体" w:eastAsia="宋体" w:cs="宋体"/>
                <w:i w:val="0"/>
                <w:color w:val="auto"/>
                <w:kern w:val="0"/>
                <w:sz w:val="18"/>
                <w:szCs w:val="18"/>
                <w:highlight w:val="none"/>
                <w:u w:val="none"/>
                <w:lang w:val="en-US" w:eastAsia="zh-CN" w:bidi="ar"/>
              </w:rPr>
            </w:pPr>
          </w:p>
        </w:tc>
        <w:tc>
          <w:tcPr>
            <w:tcW w:w="1134" w:type="dxa"/>
            <w:vMerge w:val="continue"/>
            <w:tcBorders>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default" w:asciiTheme="minorEastAsia" w:hAnsiTheme="minorEastAsia" w:eastAsiaTheme="minorEastAsia" w:cstheme="minorEastAsia"/>
                <w:color w:val="auto"/>
                <w:kern w:val="0"/>
                <w:sz w:val="18"/>
                <w:szCs w:val="18"/>
                <w:highlight w:val="none"/>
                <w:lang w:val="en-US" w:eastAsia="zh-CN" w:bidi="ar"/>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10" w:hRule="atLeast"/>
        </w:trPr>
        <w:tc>
          <w:tcPr>
            <w:tcW w:w="743" w:type="dxa"/>
            <w:vMerge w:val="continue"/>
            <w:tcBorders>
              <w:tl2br w:val="nil"/>
              <w:tr2bl w:val="nil"/>
            </w:tcBorders>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auto"/>
                <w:kern w:val="0"/>
                <w:sz w:val="18"/>
                <w:szCs w:val="18"/>
                <w:highlight w:val="none"/>
                <w:lang w:val="en-US" w:eastAsia="zh-CN" w:bidi="ar-SA"/>
              </w:rPr>
            </w:pPr>
          </w:p>
        </w:tc>
        <w:tc>
          <w:tcPr>
            <w:tcW w:w="1055" w:type="dxa"/>
            <w:vMerge w:val="continue"/>
            <w:tcBorders>
              <w:tl2br w:val="nil"/>
              <w:tr2bl w:val="nil"/>
            </w:tcBorders>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auto"/>
                <w:kern w:val="0"/>
                <w:sz w:val="18"/>
                <w:szCs w:val="18"/>
                <w:highlight w:val="none"/>
                <w:lang w:val="en-US" w:eastAsia="zh-CN" w:bidi="ar-SA"/>
              </w:rPr>
            </w:pPr>
          </w:p>
        </w:tc>
        <w:tc>
          <w:tcPr>
            <w:tcW w:w="1455" w:type="dxa"/>
            <w:tcBorders>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auto"/>
                <w:kern w:val="0"/>
                <w:sz w:val="18"/>
                <w:szCs w:val="18"/>
                <w:highlight w:val="none"/>
                <w:u w:val="none"/>
                <w:lang w:val="en-US" w:eastAsia="zh-CN" w:bidi="ar"/>
              </w:rPr>
            </w:pPr>
            <w:r>
              <w:rPr>
                <w:rFonts w:hint="eastAsia" w:asciiTheme="minorEastAsia" w:hAnsiTheme="minorEastAsia" w:eastAsiaTheme="minorEastAsia" w:cstheme="minorEastAsia"/>
                <w:i w:val="0"/>
                <w:color w:val="auto"/>
                <w:kern w:val="0"/>
                <w:sz w:val="18"/>
                <w:szCs w:val="18"/>
                <w:highlight w:val="none"/>
                <w:u w:val="none"/>
                <w:lang w:val="en-US" w:eastAsia="zh-CN" w:bidi="ar"/>
              </w:rPr>
              <w:t>JM-LM2-2-03</w:t>
            </w:r>
          </w:p>
        </w:tc>
        <w:tc>
          <w:tcPr>
            <w:tcW w:w="3150" w:type="dxa"/>
            <w:vMerge w:val="continue"/>
            <w:tcBorders>
              <w:tl2br w:val="nil"/>
              <w:tr2bl w:val="nil"/>
            </w:tcBorders>
            <w:tcMar>
              <w:top w:w="15" w:type="dxa"/>
              <w:left w:w="15" w:type="dxa"/>
              <w:right w:w="15" w:type="dxa"/>
            </w:tcMar>
            <w:vAlign w:val="center"/>
          </w:tcPr>
          <w:p>
            <w:pPr>
              <w:keepNext w:val="0"/>
              <w:keepLines w:val="0"/>
              <w:widowControl/>
              <w:suppressLineNumbers w:val="0"/>
              <w:jc w:val="both"/>
              <w:textAlignment w:val="center"/>
              <w:rPr>
                <w:rFonts w:hint="eastAsia" w:ascii="宋体" w:hAnsi="宋体" w:eastAsia="宋体" w:cs="宋体"/>
                <w:i w:val="0"/>
                <w:color w:val="auto"/>
                <w:kern w:val="0"/>
                <w:sz w:val="18"/>
                <w:szCs w:val="18"/>
                <w:highlight w:val="none"/>
                <w:u w:val="none"/>
                <w:lang w:val="en-US" w:eastAsia="zh-CN" w:bidi="ar"/>
              </w:rPr>
            </w:pPr>
          </w:p>
        </w:tc>
        <w:tc>
          <w:tcPr>
            <w:tcW w:w="2955" w:type="dxa"/>
            <w:vMerge w:val="continue"/>
            <w:tcBorders>
              <w:tl2br w:val="nil"/>
              <w:tr2bl w:val="nil"/>
            </w:tcBorders>
            <w:tcMar>
              <w:top w:w="15" w:type="dxa"/>
              <w:left w:w="15" w:type="dxa"/>
              <w:right w:w="15" w:type="dxa"/>
            </w:tcMar>
            <w:vAlign w:val="center"/>
          </w:tcPr>
          <w:p>
            <w:pPr>
              <w:widowControl/>
              <w:jc w:val="center"/>
              <w:textAlignment w:val="center"/>
              <w:rPr>
                <w:rFonts w:hint="eastAsia" w:ascii="Times New Roman" w:hAnsi="Times New Roman" w:eastAsia="宋体" w:cs="Times New Roman"/>
                <w:color w:val="auto"/>
                <w:kern w:val="2"/>
                <w:sz w:val="18"/>
                <w:szCs w:val="18"/>
                <w:highlight w:val="none"/>
                <w:lang w:val="en-US" w:eastAsia="zh-CN" w:bidi="ar-SA"/>
              </w:rPr>
            </w:pPr>
          </w:p>
        </w:tc>
        <w:tc>
          <w:tcPr>
            <w:tcW w:w="3026" w:type="dxa"/>
            <w:vMerge w:val="continue"/>
            <w:tcBorders>
              <w:tl2br w:val="nil"/>
              <w:tr2bl w:val="nil"/>
            </w:tcBorders>
            <w:tcMar>
              <w:top w:w="15" w:type="dxa"/>
              <w:left w:w="15" w:type="dxa"/>
              <w:right w:w="15" w:type="dxa"/>
            </w:tcMar>
            <w:vAlign w:val="center"/>
          </w:tcPr>
          <w:p>
            <w:pPr>
              <w:keepNext w:val="0"/>
              <w:keepLines w:val="0"/>
              <w:widowControl/>
              <w:suppressLineNumbers w:val="0"/>
              <w:ind w:firstLine="180" w:firstLineChars="100"/>
              <w:jc w:val="left"/>
              <w:textAlignment w:val="center"/>
              <w:rPr>
                <w:rFonts w:hint="eastAsia" w:ascii="宋体" w:hAnsi="宋体" w:eastAsia="宋体" w:cs="宋体"/>
                <w:i w:val="0"/>
                <w:color w:val="auto"/>
                <w:kern w:val="0"/>
                <w:sz w:val="18"/>
                <w:szCs w:val="18"/>
                <w:highlight w:val="none"/>
                <w:u w:val="none"/>
                <w:lang w:val="en-US" w:eastAsia="zh-CN" w:bidi="ar"/>
              </w:rPr>
            </w:pPr>
          </w:p>
        </w:tc>
        <w:tc>
          <w:tcPr>
            <w:tcW w:w="1134" w:type="dxa"/>
            <w:vMerge w:val="continue"/>
            <w:tcBorders>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default" w:asciiTheme="minorEastAsia" w:hAnsiTheme="minorEastAsia" w:eastAsiaTheme="minorEastAsia" w:cstheme="minorEastAsia"/>
                <w:color w:val="auto"/>
                <w:kern w:val="0"/>
                <w:sz w:val="18"/>
                <w:szCs w:val="18"/>
                <w:highlight w:val="none"/>
                <w:lang w:val="en-US" w:eastAsia="zh-CN" w:bidi="ar"/>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10" w:hRule="atLeast"/>
        </w:trPr>
        <w:tc>
          <w:tcPr>
            <w:tcW w:w="743" w:type="dxa"/>
            <w:vMerge w:val="continue"/>
            <w:tcBorders>
              <w:tl2br w:val="nil"/>
              <w:tr2bl w:val="nil"/>
            </w:tcBorders>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auto"/>
                <w:kern w:val="0"/>
                <w:sz w:val="18"/>
                <w:szCs w:val="18"/>
                <w:highlight w:val="none"/>
                <w:lang w:val="en-US" w:eastAsia="zh-CN" w:bidi="ar-SA"/>
              </w:rPr>
            </w:pPr>
          </w:p>
        </w:tc>
        <w:tc>
          <w:tcPr>
            <w:tcW w:w="1055" w:type="dxa"/>
            <w:vMerge w:val="continue"/>
            <w:tcBorders>
              <w:tl2br w:val="nil"/>
              <w:tr2bl w:val="nil"/>
            </w:tcBorders>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auto"/>
                <w:kern w:val="0"/>
                <w:sz w:val="18"/>
                <w:szCs w:val="18"/>
                <w:highlight w:val="none"/>
                <w:lang w:val="en-US" w:eastAsia="zh-CN" w:bidi="ar-SA"/>
              </w:rPr>
            </w:pPr>
          </w:p>
        </w:tc>
        <w:tc>
          <w:tcPr>
            <w:tcW w:w="1455" w:type="dxa"/>
            <w:tcBorders>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color w:val="auto"/>
                <w:kern w:val="2"/>
                <w:sz w:val="18"/>
                <w:szCs w:val="18"/>
                <w:highlight w:val="none"/>
                <w:lang w:val="en-US" w:eastAsia="zh-CN" w:bidi="ar-SA"/>
              </w:rPr>
            </w:pPr>
            <w:r>
              <w:rPr>
                <w:rFonts w:hint="eastAsia" w:asciiTheme="minorEastAsia" w:hAnsiTheme="minorEastAsia" w:eastAsiaTheme="minorEastAsia" w:cstheme="minorEastAsia"/>
                <w:i w:val="0"/>
                <w:color w:val="auto"/>
                <w:kern w:val="0"/>
                <w:sz w:val="18"/>
                <w:szCs w:val="18"/>
                <w:highlight w:val="none"/>
                <w:u w:val="none"/>
                <w:lang w:val="en-US" w:eastAsia="zh-CN" w:bidi="ar"/>
              </w:rPr>
              <w:t>JM-LM3-1-03</w:t>
            </w:r>
          </w:p>
        </w:tc>
        <w:tc>
          <w:tcPr>
            <w:tcW w:w="3150" w:type="dxa"/>
            <w:vMerge w:val="continue"/>
            <w:tcBorders>
              <w:tl2br w:val="nil"/>
              <w:tr2bl w:val="nil"/>
            </w:tcBorders>
            <w:tcMar>
              <w:top w:w="15" w:type="dxa"/>
              <w:left w:w="15" w:type="dxa"/>
              <w:right w:w="15" w:type="dxa"/>
            </w:tcMar>
            <w:vAlign w:val="center"/>
          </w:tcPr>
          <w:p>
            <w:pPr>
              <w:keepNext w:val="0"/>
              <w:keepLines w:val="0"/>
              <w:widowControl/>
              <w:suppressLineNumbers w:val="0"/>
              <w:jc w:val="both"/>
              <w:textAlignment w:val="center"/>
              <w:rPr>
                <w:rFonts w:hint="eastAsia" w:ascii="宋体" w:hAnsi="宋体" w:eastAsia="宋体" w:cs="宋体"/>
                <w:i w:val="0"/>
                <w:color w:val="auto"/>
                <w:kern w:val="0"/>
                <w:sz w:val="18"/>
                <w:szCs w:val="18"/>
                <w:highlight w:val="none"/>
                <w:u w:val="none"/>
                <w:lang w:val="en-US" w:eastAsia="zh-CN" w:bidi="ar"/>
              </w:rPr>
            </w:pPr>
          </w:p>
        </w:tc>
        <w:tc>
          <w:tcPr>
            <w:tcW w:w="2955" w:type="dxa"/>
            <w:vMerge w:val="continue"/>
            <w:tcBorders>
              <w:tl2br w:val="nil"/>
              <w:tr2bl w:val="nil"/>
            </w:tcBorders>
            <w:tcMar>
              <w:top w:w="15" w:type="dxa"/>
              <w:left w:w="15" w:type="dxa"/>
              <w:right w:w="15" w:type="dxa"/>
            </w:tcMar>
            <w:vAlign w:val="center"/>
          </w:tcPr>
          <w:p>
            <w:pPr>
              <w:widowControl/>
              <w:jc w:val="center"/>
              <w:textAlignment w:val="center"/>
              <w:rPr>
                <w:rFonts w:hint="eastAsia" w:ascii="Times New Roman" w:hAnsi="Times New Roman" w:eastAsia="宋体" w:cs="Times New Roman"/>
                <w:color w:val="auto"/>
                <w:kern w:val="2"/>
                <w:sz w:val="18"/>
                <w:szCs w:val="18"/>
                <w:highlight w:val="none"/>
                <w:lang w:val="en-US" w:eastAsia="zh-CN" w:bidi="ar-SA"/>
              </w:rPr>
            </w:pPr>
          </w:p>
        </w:tc>
        <w:tc>
          <w:tcPr>
            <w:tcW w:w="3026" w:type="dxa"/>
            <w:vMerge w:val="continue"/>
            <w:tcBorders>
              <w:tl2br w:val="nil"/>
              <w:tr2bl w:val="nil"/>
            </w:tcBorders>
            <w:tcMar>
              <w:top w:w="15" w:type="dxa"/>
              <w:left w:w="15" w:type="dxa"/>
              <w:right w:w="15" w:type="dxa"/>
            </w:tcMar>
            <w:vAlign w:val="center"/>
          </w:tcPr>
          <w:p>
            <w:pPr>
              <w:keepNext w:val="0"/>
              <w:keepLines w:val="0"/>
              <w:widowControl/>
              <w:suppressLineNumbers w:val="0"/>
              <w:ind w:firstLine="180" w:firstLineChars="100"/>
              <w:jc w:val="left"/>
              <w:textAlignment w:val="center"/>
              <w:rPr>
                <w:rFonts w:hint="eastAsia" w:ascii="宋体" w:hAnsi="宋体" w:eastAsia="宋体" w:cs="宋体"/>
                <w:i w:val="0"/>
                <w:color w:val="auto"/>
                <w:kern w:val="0"/>
                <w:sz w:val="18"/>
                <w:szCs w:val="18"/>
                <w:highlight w:val="none"/>
                <w:u w:val="none"/>
                <w:lang w:val="en-US" w:eastAsia="zh-CN" w:bidi="ar"/>
              </w:rPr>
            </w:pPr>
          </w:p>
        </w:tc>
        <w:tc>
          <w:tcPr>
            <w:tcW w:w="1134" w:type="dxa"/>
            <w:vMerge w:val="continue"/>
            <w:tcBorders>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default" w:asciiTheme="minorEastAsia" w:hAnsiTheme="minorEastAsia" w:eastAsiaTheme="minorEastAsia" w:cstheme="minorEastAsia"/>
                <w:color w:val="auto"/>
                <w:kern w:val="0"/>
                <w:sz w:val="18"/>
                <w:szCs w:val="18"/>
                <w:highlight w:val="none"/>
                <w:lang w:val="en-US" w:eastAsia="zh-CN" w:bidi="ar"/>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10" w:hRule="atLeast"/>
        </w:trPr>
        <w:tc>
          <w:tcPr>
            <w:tcW w:w="743" w:type="dxa"/>
            <w:vMerge w:val="continue"/>
            <w:tcBorders>
              <w:tl2br w:val="nil"/>
              <w:tr2bl w:val="nil"/>
            </w:tcBorders>
            <w:tcMar>
              <w:top w:w="15" w:type="dxa"/>
              <w:left w:w="15" w:type="dxa"/>
              <w:right w:w="15" w:type="dxa"/>
            </w:tcMar>
            <w:vAlign w:val="center"/>
          </w:tcPr>
          <w:p>
            <w:pPr>
              <w:widowControl/>
              <w:jc w:val="center"/>
              <w:textAlignment w:val="center"/>
              <w:rPr>
                <w:rFonts w:hint="default" w:asciiTheme="minorEastAsia" w:hAnsiTheme="minorEastAsia" w:eastAsiaTheme="minorEastAsia" w:cstheme="minorEastAsia"/>
                <w:color w:val="auto"/>
                <w:kern w:val="0"/>
                <w:sz w:val="18"/>
                <w:szCs w:val="18"/>
                <w:highlight w:val="none"/>
                <w:lang w:val="en-US" w:eastAsia="zh-CN"/>
              </w:rPr>
            </w:pPr>
          </w:p>
        </w:tc>
        <w:tc>
          <w:tcPr>
            <w:tcW w:w="1055" w:type="dxa"/>
            <w:vMerge w:val="continue"/>
            <w:tcBorders>
              <w:tl2br w:val="nil"/>
              <w:tr2bl w:val="nil"/>
            </w:tcBorders>
            <w:tcMar>
              <w:top w:w="15" w:type="dxa"/>
              <w:left w:w="15" w:type="dxa"/>
              <w:right w:w="15" w:type="dxa"/>
            </w:tcMar>
            <w:vAlign w:val="center"/>
          </w:tcPr>
          <w:p>
            <w:pPr>
              <w:widowControl/>
              <w:jc w:val="center"/>
              <w:textAlignment w:val="center"/>
              <w:rPr>
                <w:rFonts w:hint="eastAsia" w:asciiTheme="minorEastAsia" w:hAnsiTheme="minorEastAsia" w:eastAsiaTheme="minorEastAsia" w:cstheme="minorEastAsia"/>
                <w:color w:val="auto"/>
                <w:kern w:val="0"/>
                <w:sz w:val="18"/>
                <w:szCs w:val="18"/>
                <w:highlight w:val="none"/>
                <w:lang w:val="en-US" w:eastAsia="zh-CN"/>
              </w:rPr>
            </w:pPr>
          </w:p>
        </w:tc>
        <w:tc>
          <w:tcPr>
            <w:tcW w:w="1455" w:type="dxa"/>
            <w:tcBorders>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auto"/>
                <w:kern w:val="0"/>
                <w:sz w:val="18"/>
                <w:szCs w:val="18"/>
                <w:highlight w:val="none"/>
                <w:u w:val="none"/>
                <w:lang w:val="en-US" w:eastAsia="zh-CN" w:bidi="ar"/>
              </w:rPr>
            </w:pPr>
            <w:r>
              <w:rPr>
                <w:rFonts w:hint="eastAsia" w:asciiTheme="minorEastAsia" w:hAnsiTheme="minorEastAsia" w:eastAsiaTheme="minorEastAsia" w:cstheme="minorEastAsia"/>
                <w:i w:val="0"/>
                <w:color w:val="auto"/>
                <w:kern w:val="0"/>
                <w:sz w:val="18"/>
                <w:szCs w:val="18"/>
                <w:highlight w:val="none"/>
                <w:u w:val="none"/>
                <w:lang w:val="en-US" w:eastAsia="zh-CN" w:bidi="ar"/>
              </w:rPr>
              <w:t>JM-LM3-2-03</w:t>
            </w:r>
          </w:p>
        </w:tc>
        <w:tc>
          <w:tcPr>
            <w:tcW w:w="3150" w:type="dxa"/>
            <w:vMerge w:val="continue"/>
            <w:tcBorders>
              <w:tl2br w:val="nil"/>
              <w:tr2bl w:val="nil"/>
            </w:tcBorders>
            <w:tcMar>
              <w:top w:w="15" w:type="dxa"/>
              <w:left w:w="15" w:type="dxa"/>
              <w:right w:w="15" w:type="dxa"/>
            </w:tcMar>
            <w:vAlign w:val="center"/>
          </w:tcPr>
          <w:p>
            <w:pPr>
              <w:keepNext w:val="0"/>
              <w:keepLines w:val="0"/>
              <w:widowControl/>
              <w:suppressLineNumbers w:val="0"/>
              <w:jc w:val="both"/>
              <w:textAlignment w:val="center"/>
              <w:rPr>
                <w:rFonts w:hint="eastAsia" w:ascii="宋体" w:hAnsi="宋体" w:eastAsia="宋体" w:cs="宋体"/>
                <w:i w:val="0"/>
                <w:color w:val="auto"/>
                <w:kern w:val="0"/>
                <w:sz w:val="18"/>
                <w:szCs w:val="18"/>
                <w:highlight w:val="none"/>
                <w:u w:val="none"/>
                <w:lang w:val="en-US" w:eastAsia="zh-CN" w:bidi="ar"/>
              </w:rPr>
            </w:pPr>
          </w:p>
        </w:tc>
        <w:tc>
          <w:tcPr>
            <w:tcW w:w="2955" w:type="dxa"/>
            <w:vMerge w:val="continue"/>
            <w:tcBorders>
              <w:tl2br w:val="nil"/>
              <w:tr2bl w:val="nil"/>
            </w:tcBorders>
            <w:tcMar>
              <w:top w:w="15" w:type="dxa"/>
              <w:left w:w="15" w:type="dxa"/>
              <w:right w:w="15" w:type="dxa"/>
            </w:tcMar>
            <w:vAlign w:val="center"/>
          </w:tcPr>
          <w:p>
            <w:pPr>
              <w:widowControl/>
              <w:jc w:val="center"/>
              <w:textAlignment w:val="center"/>
              <w:rPr>
                <w:rFonts w:hint="eastAsia" w:ascii="Times New Roman" w:hAnsi="Times New Roman" w:eastAsia="宋体" w:cs="Times New Roman"/>
                <w:color w:val="auto"/>
                <w:kern w:val="2"/>
                <w:sz w:val="18"/>
                <w:szCs w:val="18"/>
                <w:highlight w:val="none"/>
                <w:lang w:val="en-US" w:eastAsia="zh-CN" w:bidi="ar-SA"/>
              </w:rPr>
            </w:pPr>
          </w:p>
        </w:tc>
        <w:tc>
          <w:tcPr>
            <w:tcW w:w="3026" w:type="dxa"/>
            <w:vMerge w:val="continue"/>
            <w:tcBorders>
              <w:tl2br w:val="nil"/>
              <w:tr2bl w:val="nil"/>
            </w:tcBorders>
            <w:tcMar>
              <w:top w:w="15" w:type="dxa"/>
              <w:left w:w="15" w:type="dxa"/>
              <w:right w:w="15" w:type="dxa"/>
            </w:tcMar>
            <w:vAlign w:val="center"/>
          </w:tcPr>
          <w:p>
            <w:pPr>
              <w:keepNext w:val="0"/>
              <w:keepLines w:val="0"/>
              <w:widowControl/>
              <w:suppressLineNumbers w:val="0"/>
              <w:ind w:firstLine="180" w:firstLineChars="100"/>
              <w:jc w:val="left"/>
              <w:textAlignment w:val="center"/>
              <w:rPr>
                <w:rFonts w:hint="eastAsia" w:ascii="宋体" w:hAnsi="宋体" w:eastAsia="宋体" w:cs="宋体"/>
                <w:i w:val="0"/>
                <w:color w:val="auto"/>
                <w:kern w:val="0"/>
                <w:sz w:val="18"/>
                <w:szCs w:val="18"/>
                <w:highlight w:val="none"/>
                <w:u w:val="none"/>
                <w:lang w:val="en-US" w:eastAsia="zh-CN" w:bidi="ar"/>
              </w:rPr>
            </w:pPr>
          </w:p>
        </w:tc>
        <w:tc>
          <w:tcPr>
            <w:tcW w:w="1134" w:type="dxa"/>
            <w:vMerge w:val="continue"/>
            <w:tcBorders>
              <w:tl2br w:val="nil"/>
              <w:tr2bl w:val="nil"/>
            </w:tcBorders>
            <w:tcMar>
              <w:top w:w="15" w:type="dxa"/>
              <w:left w:w="15" w:type="dxa"/>
              <w:right w:w="15" w:type="dxa"/>
            </w:tcMar>
            <w:vAlign w:val="center"/>
          </w:tcPr>
          <w:p>
            <w:pPr>
              <w:keepNext w:val="0"/>
              <w:keepLines w:val="0"/>
              <w:widowControl/>
              <w:suppressLineNumbers w:val="0"/>
              <w:jc w:val="center"/>
              <w:textAlignment w:val="center"/>
              <w:rPr>
                <w:rFonts w:hint="default" w:asciiTheme="minorEastAsia" w:hAnsiTheme="minorEastAsia" w:eastAsiaTheme="minorEastAsia" w:cstheme="minorEastAsia"/>
                <w:color w:val="auto"/>
                <w:kern w:val="0"/>
                <w:sz w:val="18"/>
                <w:szCs w:val="18"/>
                <w:highlight w:val="none"/>
                <w:lang w:val="en-US" w:eastAsia="zh-CN" w:bidi="ar"/>
              </w:rPr>
            </w:pPr>
          </w:p>
        </w:tc>
      </w:tr>
      <w:bookmarkEnd w:id="0"/>
      <w:bookmarkEnd w:id="1"/>
      <w:bookmarkEnd w:id="2"/>
      <w:bookmarkEnd w:id="3"/>
      <w:bookmarkEnd w:id="4"/>
    </w:tbl>
    <w:p>
      <w:pPr>
        <w:pStyle w:val="27"/>
        <w:ind w:firstLine="0"/>
        <w:jc w:val="left"/>
        <w:rPr>
          <w:rFonts w:hint="eastAsia" w:ascii="宋体" w:hAnsi="宋体" w:eastAsia="宋体" w:cs="宋体"/>
          <w:b/>
          <w:color w:val="auto"/>
          <w:sz w:val="28"/>
          <w:szCs w:val="28"/>
          <w:highlight w:val="none"/>
        </w:rPr>
        <w:sectPr>
          <w:footerReference r:id="rId4" w:type="default"/>
          <w:pgSz w:w="16838" w:h="11911" w:orient="landscape"/>
          <w:pgMar w:top="1100" w:right="1599" w:bottom="1179" w:left="1298" w:header="0" w:footer="567" w:gutter="0"/>
          <w:pgBorders>
            <w:top w:val="none" w:sz="0" w:space="0"/>
            <w:left w:val="none" w:sz="0" w:space="0"/>
            <w:bottom w:val="none" w:sz="0" w:space="0"/>
            <w:right w:val="none" w:sz="0" w:space="0"/>
          </w:pgBorders>
          <w:pgNumType w:fmt="decimal"/>
          <w:cols w:space="720" w:num="1"/>
        </w:sectPr>
      </w:pPr>
      <w:bookmarkStart w:id="5" w:name="_Toc23868_WPSOffice_Level1"/>
      <w:bookmarkStart w:id="6" w:name="_Toc24660"/>
      <w:bookmarkStart w:id="7" w:name="_Toc7509"/>
      <w:bookmarkStart w:id="8" w:name="_Toc8022"/>
      <w:bookmarkStart w:id="9" w:name="_Toc6807"/>
      <w:bookmarkStart w:id="10" w:name="_Toc10312"/>
      <w:bookmarkStart w:id="11" w:name="_Toc4825"/>
      <w:bookmarkStart w:id="12" w:name="_Toc31424"/>
    </w:p>
    <w:p>
      <w:pPr>
        <w:pStyle w:val="27"/>
        <w:ind w:firstLine="0"/>
        <w:jc w:val="left"/>
        <w:rPr>
          <w:rFonts w:hint="default"/>
          <w:lang w:val="en-US" w:eastAsia="zh-CN"/>
        </w:rPr>
      </w:pPr>
      <w:r>
        <w:rPr>
          <w:rFonts w:hint="eastAsia" w:ascii="宋体" w:hAnsi="宋体" w:eastAsia="宋体" w:cs="宋体"/>
          <w:b/>
          <w:color w:val="auto"/>
          <w:sz w:val="28"/>
          <w:szCs w:val="28"/>
          <w:highlight w:val="none"/>
        </w:rPr>
        <w:t>附表</w:t>
      </w:r>
      <w:r>
        <w:rPr>
          <w:rFonts w:hint="eastAsia" w:ascii="宋体" w:hAnsi="宋体" w:eastAsia="宋体" w:cs="宋体"/>
          <w:b/>
          <w:color w:val="auto"/>
          <w:sz w:val="28"/>
          <w:szCs w:val="28"/>
          <w:highlight w:val="none"/>
          <w:lang w:eastAsia="zh-CN"/>
        </w:rPr>
        <w:t>三</w:t>
      </w:r>
    </w:p>
    <w:tbl>
      <w:tblPr>
        <w:tblStyle w:val="23"/>
        <w:tblpPr w:leftFromText="180" w:rightFromText="180" w:vertAnchor="text" w:tblpX="1" w:tblpY="1"/>
        <w:tblOverlap w:val="never"/>
        <w:tblW w:w="9780" w:type="dxa"/>
        <w:tblInd w:w="0" w:type="dxa"/>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
      <w:tblGrid>
        <w:gridCol w:w="910"/>
        <w:gridCol w:w="2155"/>
        <w:gridCol w:w="3046"/>
        <w:gridCol w:w="1040"/>
        <w:gridCol w:w="2629"/>
      </w:tblGrid>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233" w:hRule="atLeast"/>
        </w:trPr>
        <w:tc>
          <w:tcPr>
            <w:tcW w:w="9780" w:type="dxa"/>
            <w:gridSpan w:val="5"/>
            <w:tcBorders>
              <w:bottom w:val="single" w:color="auto" w:sz="12" w:space="0"/>
              <w:tl2br w:val="nil"/>
              <w:tr2bl w:val="nil"/>
            </w:tcBorders>
            <w:tcMar>
              <w:top w:w="15" w:type="dxa"/>
              <w:left w:w="15" w:type="dxa"/>
              <w:right w:w="15" w:type="dxa"/>
            </w:tcMar>
            <w:vAlign w:val="center"/>
          </w:tcPr>
          <w:p>
            <w:pPr>
              <w:pStyle w:val="27"/>
              <w:ind w:firstLine="0"/>
              <w:jc w:val="center"/>
              <w:rPr>
                <w:rFonts w:hint="eastAsia" w:ascii="仿宋" w:hAnsi="仿宋" w:eastAsia="仿宋" w:cs="仿宋"/>
                <w:b/>
                <w:bCs w:val="0"/>
                <w:color w:val="auto"/>
                <w:kern w:val="0"/>
                <w:sz w:val="32"/>
                <w:szCs w:val="32"/>
                <w:highlight w:val="none"/>
                <w:u w:val="none"/>
                <w:lang w:val="en-US" w:eastAsia="zh-CN" w:bidi="ar"/>
              </w:rPr>
            </w:pPr>
            <w:r>
              <w:rPr>
                <w:rFonts w:hint="eastAsia" w:ascii="仿宋" w:hAnsi="仿宋" w:eastAsia="仿宋" w:cs="仿宋"/>
                <w:b/>
                <w:bCs w:val="0"/>
                <w:color w:val="auto"/>
                <w:kern w:val="0"/>
                <w:sz w:val="32"/>
                <w:szCs w:val="32"/>
                <w:highlight w:val="none"/>
                <w:u w:val="none"/>
                <w:lang w:val="en-US" w:eastAsia="zh-CN" w:bidi="ar"/>
              </w:rPr>
              <w:t>久马高速公路LM2-1、LM2-2、LM3-1、LM3-2项目</w:t>
            </w:r>
            <w:r>
              <w:rPr>
                <w:rFonts w:hint="eastAsia" w:cs="仿宋"/>
                <w:b/>
                <w:bCs w:val="0"/>
                <w:color w:val="auto"/>
                <w:kern w:val="0"/>
                <w:sz w:val="32"/>
                <w:szCs w:val="32"/>
                <w:highlight w:val="none"/>
                <w:u w:val="none"/>
                <w:lang w:val="en-US" w:eastAsia="zh-CN" w:bidi="ar"/>
              </w:rPr>
              <w:t>水稳</w:t>
            </w:r>
            <w:r>
              <w:rPr>
                <w:rFonts w:hint="eastAsia" w:ascii="仿宋" w:hAnsi="仿宋" w:eastAsia="仿宋" w:cs="仿宋"/>
                <w:b/>
                <w:bCs w:val="0"/>
                <w:color w:val="auto"/>
                <w:kern w:val="0"/>
                <w:sz w:val="32"/>
                <w:szCs w:val="32"/>
                <w:highlight w:val="none"/>
                <w:u w:val="none"/>
                <w:lang w:val="en-US" w:eastAsia="zh-CN" w:bidi="ar"/>
              </w:rPr>
              <w:t>工程</w:t>
            </w:r>
          </w:p>
          <w:p>
            <w:pPr>
              <w:keepNext w:val="0"/>
              <w:keepLines w:val="0"/>
              <w:pageBreakBefore w:val="0"/>
              <w:widowControl/>
              <w:suppressLineNumbers w:val="0"/>
              <w:kinsoku/>
              <w:wordWrap w:val="0"/>
              <w:overflowPunct/>
              <w:topLinePunct w:val="0"/>
              <w:autoSpaceDE/>
              <w:autoSpaceDN/>
              <w:bidi w:val="0"/>
              <w:adjustRightInd/>
              <w:snapToGrid/>
              <w:ind w:firstLine="0" w:firstLineChars="0"/>
              <w:jc w:val="center"/>
              <w:textAlignment w:val="center"/>
              <w:rPr>
                <w:rFonts w:hint="eastAsia" w:ascii="宋体" w:hAnsi="宋体" w:eastAsia="宋体" w:cs="宋体"/>
                <w:b/>
                <w:i w:val="0"/>
                <w:color w:val="auto"/>
                <w:sz w:val="28"/>
                <w:szCs w:val="28"/>
                <w:highlight w:val="none"/>
                <w:u w:val="none"/>
              </w:rPr>
            </w:pPr>
            <w:r>
              <w:rPr>
                <w:rFonts w:hint="eastAsia" w:ascii="仿宋" w:hAnsi="仿宋" w:eastAsia="仿宋" w:cs="仿宋"/>
                <w:b/>
                <w:bCs w:val="0"/>
                <w:color w:val="auto"/>
                <w:kern w:val="0"/>
                <w:sz w:val="32"/>
                <w:szCs w:val="32"/>
                <w:highlight w:val="none"/>
                <w:u w:val="none"/>
                <w:lang w:val="en-US" w:eastAsia="zh-CN" w:bidi="ar"/>
              </w:rPr>
              <w:t>劳务合作</w:t>
            </w:r>
            <w:r>
              <w:rPr>
                <w:rFonts w:hint="eastAsia" w:ascii="仿宋" w:hAnsi="仿宋" w:eastAsia="仿宋" w:cs="仿宋"/>
                <w:b/>
                <w:bCs w:val="0"/>
                <w:color w:val="auto"/>
                <w:kern w:val="0"/>
                <w:sz w:val="32"/>
                <w:szCs w:val="32"/>
                <w:highlight w:val="none"/>
                <w:u w:val="none"/>
                <w:lang w:eastAsia="zh-CN" w:bidi="ar"/>
              </w:rPr>
              <w:t>各</w:t>
            </w:r>
            <w:r>
              <w:rPr>
                <w:rFonts w:hint="eastAsia" w:ascii="仿宋" w:hAnsi="仿宋" w:eastAsia="仿宋" w:cs="仿宋"/>
                <w:b/>
                <w:bCs/>
                <w:color w:val="auto"/>
                <w:sz w:val="32"/>
                <w:szCs w:val="32"/>
                <w:highlight w:val="none"/>
                <w:lang w:eastAsia="zh-CN"/>
              </w:rPr>
              <w:t>分段拟</w:t>
            </w:r>
            <w:r>
              <w:rPr>
                <w:rFonts w:hint="eastAsia" w:ascii="仿宋" w:hAnsi="仿宋" w:eastAsia="仿宋" w:cs="仿宋"/>
                <w:b/>
                <w:i w:val="0"/>
                <w:color w:val="auto"/>
                <w:kern w:val="0"/>
                <w:sz w:val="32"/>
                <w:szCs w:val="32"/>
                <w:highlight w:val="none"/>
                <w:u w:val="none"/>
                <w:lang w:val="en-US" w:eastAsia="zh-CN" w:bidi="ar"/>
              </w:rPr>
              <w:t>投入人员配置表(最低要求）</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850" w:hRule="atLeast"/>
        </w:trPr>
        <w:tc>
          <w:tcPr>
            <w:tcW w:w="910" w:type="dxa"/>
            <w:tcBorders>
              <w:top w:val="single" w:color="auto" w:sz="12" w:space="0"/>
              <w:left w:val="single" w:color="auto" w:sz="12"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auto"/>
                <w:sz w:val="18"/>
                <w:szCs w:val="18"/>
                <w:highlight w:val="none"/>
                <w:u w:val="none"/>
              </w:rPr>
            </w:pPr>
            <w:r>
              <w:rPr>
                <w:rFonts w:hint="eastAsia" w:ascii="宋体" w:hAnsi="宋体" w:eastAsia="宋体" w:cs="宋体"/>
                <w:i w:val="0"/>
                <w:color w:val="auto"/>
                <w:kern w:val="0"/>
                <w:sz w:val="18"/>
                <w:szCs w:val="18"/>
                <w:highlight w:val="none"/>
                <w:u w:val="none"/>
                <w:lang w:val="en-US" w:eastAsia="zh-CN" w:bidi="ar"/>
              </w:rPr>
              <w:t>序号</w:t>
            </w:r>
          </w:p>
        </w:tc>
        <w:tc>
          <w:tcPr>
            <w:tcW w:w="2155" w:type="dxa"/>
            <w:tcBorders>
              <w:top w:val="single" w:color="auto" w:sz="12"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auto"/>
                <w:sz w:val="18"/>
                <w:szCs w:val="18"/>
                <w:highlight w:val="none"/>
                <w:u w:val="none"/>
              </w:rPr>
            </w:pPr>
            <w:r>
              <w:rPr>
                <w:rFonts w:hint="eastAsia" w:ascii="宋体" w:hAnsi="宋体" w:cs="宋体"/>
                <w:i w:val="0"/>
                <w:color w:val="auto"/>
                <w:kern w:val="0"/>
                <w:sz w:val="18"/>
                <w:szCs w:val="18"/>
                <w:highlight w:val="none"/>
                <w:u w:val="none"/>
                <w:lang w:val="en-US" w:eastAsia="zh-CN" w:bidi="ar"/>
              </w:rPr>
              <w:t>岗位</w:t>
            </w:r>
          </w:p>
        </w:tc>
        <w:tc>
          <w:tcPr>
            <w:tcW w:w="3046" w:type="dxa"/>
            <w:tcBorders>
              <w:top w:val="single" w:color="auto" w:sz="12"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spacing w:line="360" w:lineRule="auto"/>
              <w:ind w:firstLine="180" w:firstLineChars="100"/>
              <w:jc w:val="center"/>
              <w:textAlignment w:val="center"/>
              <w:rPr>
                <w:rFonts w:hint="eastAsia" w:ascii="宋体" w:hAnsi="宋体" w:eastAsia="宋体" w:cs="宋体"/>
                <w:i w:val="0"/>
                <w:color w:val="auto"/>
                <w:sz w:val="18"/>
                <w:szCs w:val="18"/>
                <w:highlight w:val="none"/>
                <w:u w:val="none"/>
              </w:rPr>
            </w:pPr>
            <w:r>
              <w:rPr>
                <w:rFonts w:hint="eastAsia" w:ascii="宋体" w:hAnsi="宋体" w:eastAsia="宋体" w:cs="宋体"/>
                <w:i w:val="0"/>
                <w:color w:val="auto"/>
                <w:kern w:val="0"/>
                <w:sz w:val="18"/>
                <w:szCs w:val="18"/>
                <w:highlight w:val="none"/>
                <w:u w:val="none"/>
                <w:lang w:val="en-US" w:eastAsia="zh-CN" w:bidi="ar"/>
              </w:rPr>
              <w:t>工作任务</w:t>
            </w:r>
          </w:p>
        </w:tc>
        <w:tc>
          <w:tcPr>
            <w:tcW w:w="1040" w:type="dxa"/>
            <w:tcBorders>
              <w:top w:val="single" w:color="auto" w:sz="12"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spacing w:line="360" w:lineRule="auto"/>
              <w:ind w:firstLine="180" w:firstLineChars="100"/>
              <w:jc w:val="center"/>
              <w:textAlignment w:val="center"/>
              <w:rPr>
                <w:rFonts w:hint="eastAsia" w:ascii="宋体" w:hAnsi="宋体" w:eastAsia="宋体" w:cs="宋体"/>
                <w:i w:val="0"/>
                <w:color w:val="auto"/>
                <w:sz w:val="18"/>
                <w:szCs w:val="18"/>
                <w:highlight w:val="none"/>
                <w:u w:val="none"/>
              </w:rPr>
            </w:pPr>
            <w:r>
              <w:rPr>
                <w:rFonts w:hint="eastAsia" w:ascii="宋体" w:hAnsi="宋体" w:eastAsia="宋体" w:cs="宋体"/>
                <w:i w:val="0"/>
                <w:color w:val="auto"/>
                <w:kern w:val="0"/>
                <w:sz w:val="18"/>
                <w:szCs w:val="18"/>
                <w:highlight w:val="none"/>
                <w:u w:val="none"/>
                <w:lang w:val="en-US" w:eastAsia="zh-CN" w:bidi="ar"/>
              </w:rPr>
              <w:t>人数</w:t>
            </w:r>
          </w:p>
        </w:tc>
        <w:tc>
          <w:tcPr>
            <w:tcW w:w="2629" w:type="dxa"/>
            <w:tcBorders>
              <w:top w:val="single" w:color="auto" w:sz="12" w:space="0"/>
              <w:left w:val="single" w:color="auto" w:sz="4" w:space="0"/>
              <w:bottom w:val="single" w:color="auto" w:sz="4" w:space="0"/>
              <w:right w:val="single" w:color="auto" w:sz="12" w:space="0"/>
            </w:tcBorders>
            <w:tcMar>
              <w:top w:w="15" w:type="dxa"/>
              <w:left w:w="15" w:type="dxa"/>
              <w:right w:w="15" w:type="dxa"/>
            </w:tcMar>
            <w:vAlign w:val="center"/>
          </w:tcPr>
          <w:p>
            <w:pPr>
              <w:keepNext w:val="0"/>
              <w:keepLines w:val="0"/>
              <w:widowControl/>
              <w:suppressLineNumbers w:val="0"/>
              <w:spacing w:line="360" w:lineRule="auto"/>
              <w:ind w:firstLine="180" w:firstLineChars="100"/>
              <w:jc w:val="center"/>
              <w:textAlignment w:val="center"/>
              <w:rPr>
                <w:rFonts w:hint="eastAsia" w:ascii="宋体" w:hAnsi="宋体" w:eastAsia="宋体" w:cs="宋体"/>
                <w:i w:val="0"/>
                <w:color w:val="auto"/>
                <w:sz w:val="18"/>
                <w:szCs w:val="18"/>
                <w:highlight w:val="none"/>
                <w:u w:val="none"/>
              </w:rPr>
            </w:pPr>
            <w:r>
              <w:rPr>
                <w:rFonts w:hint="eastAsia" w:ascii="宋体" w:hAnsi="宋体" w:eastAsia="宋体" w:cs="宋体"/>
                <w:i w:val="0"/>
                <w:color w:val="auto"/>
                <w:kern w:val="0"/>
                <w:sz w:val="18"/>
                <w:szCs w:val="18"/>
                <w:highlight w:val="none"/>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850" w:hRule="atLeast"/>
        </w:trPr>
        <w:tc>
          <w:tcPr>
            <w:tcW w:w="910" w:type="dxa"/>
            <w:tcBorders>
              <w:top w:val="single" w:color="auto" w:sz="4" w:space="0"/>
              <w:left w:val="single" w:color="auto" w:sz="12"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auto"/>
                <w:sz w:val="18"/>
                <w:szCs w:val="18"/>
                <w:highlight w:val="none"/>
                <w:u w:val="none"/>
              </w:rPr>
            </w:pPr>
            <w:r>
              <w:rPr>
                <w:rFonts w:hint="eastAsia" w:ascii="宋体" w:hAnsi="宋体" w:eastAsia="宋体" w:cs="宋体"/>
                <w:i w:val="0"/>
                <w:color w:val="auto"/>
                <w:kern w:val="0"/>
                <w:sz w:val="18"/>
                <w:szCs w:val="18"/>
                <w:highlight w:val="none"/>
                <w:u w:val="none"/>
                <w:lang w:val="en-US" w:eastAsia="zh-CN" w:bidi="ar"/>
              </w:rPr>
              <w:t>1</w:t>
            </w:r>
          </w:p>
        </w:tc>
        <w:tc>
          <w:tcPr>
            <w:tcW w:w="215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auto"/>
                <w:sz w:val="18"/>
                <w:szCs w:val="18"/>
                <w:highlight w:val="none"/>
                <w:u w:val="none"/>
              </w:rPr>
            </w:pPr>
            <w:r>
              <w:rPr>
                <w:rFonts w:hint="eastAsia" w:ascii="宋体" w:hAnsi="宋体" w:eastAsia="宋体" w:cs="宋体"/>
                <w:i w:val="0"/>
                <w:color w:val="auto"/>
                <w:kern w:val="0"/>
                <w:sz w:val="18"/>
                <w:szCs w:val="18"/>
                <w:highlight w:val="none"/>
                <w:u w:val="none"/>
                <w:lang w:val="en-US" w:eastAsia="zh-CN" w:bidi="ar"/>
              </w:rPr>
              <w:t>项目负责人</w:t>
            </w:r>
          </w:p>
        </w:tc>
        <w:tc>
          <w:tcPr>
            <w:tcW w:w="304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auto"/>
                <w:sz w:val="18"/>
                <w:szCs w:val="18"/>
                <w:highlight w:val="none"/>
                <w:u w:val="none"/>
              </w:rPr>
            </w:pPr>
            <w:r>
              <w:rPr>
                <w:rFonts w:hint="eastAsia" w:ascii="宋体" w:hAnsi="宋体" w:eastAsia="宋体" w:cs="宋体"/>
                <w:i w:val="0"/>
                <w:color w:val="auto"/>
                <w:kern w:val="0"/>
                <w:sz w:val="18"/>
                <w:szCs w:val="18"/>
                <w:highlight w:val="none"/>
                <w:u w:val="none"/>
                <w:lang w:val="en-US" w:eastAsia="zh-CN" w:bidi="ar"/>
              </w:rPr>
              <w:t>牵头负责项目总体工作</w:t>
            </w:r>
          </w:p>
        </w:tc>
        <w:tc>
          <w:tcPr>
            <w:tcW w:w="104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auto"/>
                <w:sz w:val="18"/>
                <w:szCs w:val="18"/>
                <w:highlight w:val="none"/>
                <w:u w:val="none"/>
              </w:rPr>
            </w:pPr>
            <w:r>
              <w:rPr>
                <w:rFonts w:hint="eastAsia" w:ascii="宋体" w:hAnsi="宋体" w:eastAsia="宋体" w:cs="宋体"/>
                <w:i w:val="0"/>
                <w:color w:val="auto"/>
                <w:kern w:val="0"/>
                <w:sz w:val="18"/>
                <w:szCs w:val="18"/>
                <w:highlight w:val="none"/>
                <w:u w:val="none"/>
                <w:lang w:val="en-US" w:eastAsia="zh-CN" w:bidi="ar"/>
              </w:rPr>
              <w:t>1</w:t>
            </w:r>
          </w:p>
        </w:tc>
        <w:tc>
          <w:tcPr>
            <w:tcW w:w="2629" w:type="dxa"/>
            <w:tcBorders>
              <w:top w:val="single" w:color="auto" w:sz="4" w:space="0"/>
              <w:left w:val="single" w:color="auto" w:sz="4" w:space="0"/>
              <w:bottom w:val="single" w:color="auto" w:sz="4" w:space="0"/>
              <w:right w:val="single" w:color="auto" w:sz="12" w:space="0"/>
            </w:tcBorders>
            <w:tcMar>
              <w:top w:w="15" w:type="dxa"/>
              <w:left w:w="15" w:type="dxa"/>
              <w:right w:w="15" w:type="dxa"/>
            </w:tcMar>
            <w:vAlign w:val="center"/>
          </w:tcPr>
          <w:p>
            <w:pPr>
              <w:spacing w:line="360" w:lineRule="auto"/>
              <w:jc w:val="center"/>
              <w:rPr>
                <w:rFonts w:hint="eastAsia" w:ascii="宋体" w:hAnsi="宋体" w:eastAsia="宋体" w:cs="宋体"/>
                <w:i w:val="0"/>
                <w:color w:val="auto"/>
                <w:sz w:val="18"/>
                <w:szCs w:val="18"/>
                <w:highlight w:val="none"/>
                <w:u w:val="none"/>
                <w:lang w:eastAsia="zh-CN"/>
              </w:rPr>
            </w:pPr>
            <w:r>
              <w:rPr>
                <w:rFonts w:hint="eastAsia" w:ascii="宋体" w:hAnsi="宋体" w:eastAsia="宋体" w:cs="宋体"/>
                <w:i w:val="0"/>
                <w:color w:val="auto"/>
                <w:kern w:val="0"/>
                <w:sz w:val="18"/>
                <w:szCs w:val="18"/>
                <w:highlight w:val="none"/>
                <w:u w:val="none"/>
                <w:lang w:val="en-US" w:eastAsia="zh-CN" w:bidi="ar"/>
              </w:rPr>
              <w:t>具有</w:t>
            </w:r>
            <w:r>
              <w:rPr>
                <w:rFonts w:hint="eastAsia" w:ascii="宋体" w:hAnsi="宋体" w:cs="宋体"/>
                <w:i w:val="0"/>
                <w:color w:val="auto"/>
                <w:kern w:val="0"/>
                <w:sz w:val="18"/>
                <w:szCs w:val="18"/>
                <w:highlight w:val="none"/>
                <w:u w:val="none"/>
                <w:lang w:val="en-US" w:eastAsia="zh-CN" w:bidi="ar"/>
              </w:rPr>
              <w:t>1个</w:t>
            </w:r>
            <w:r>
              <w:rPr>
                <w:rFonts w:hint="eastAsia" w:ascii="宋体" w:hAnsi="宋体" w:eastAsia="宋体" w:cs="宋体"/>
                <w:i w:val="0"/>
                <w:color w:val="auto"/>
                <w:kern w:val="0"/>
                <w:sz w:val="18"/>
                <w:szCs w:val="18"/>
                <w:highlight w:val="none"/>
                <w:u w:val="none"/>
                <w:lang w:val="en-US" w:eastAsia="zh-CN" w:bidi="ar"/>
              </w:rPr>
              <w:t>满足附表2</w:t>
            </w:r>
            <w:r>
              <w:rPr>
                <w:rFonts w:hint="eastAsia" w:ascii="宋体" w:hAnsi="宋体" w:cs="宋体"/>
                <w:i w:val="0"/>
                <w:color w:val="auto"/>
                <w:kern w:val="0"/>
                <w:sz w:val="18"/>
                <w:szCs w:val="18"/>
                <w:highlight w:val="none"/>
                <w:u w:val="none"/>
                <w:lang w:val="en-US" w:eastAsia="zh-CN" w:bidi="ar"/>
              </w:rPr>
              <w:t>要求</w:t>
            </w:r>
            <w:r>
              <w:rPr>
                <w:rFonts w:hint="eastAsia" w:ascii="宋体" w:hAnsi="宋体" w:eastAsia="宋体" w:cs="宋体"/>
                <w:i w:val="0"/>
                <w:color w:val="auto"/>
                <w:kern w:val="0"/>
                <w:sz w:val="18"/>
                <w:szCs w:val="18"/>
                <w:highlight w:val="none"/>
                <w:u w:val="none"/>
                <w:lang w:val="en-US" w:eastAsia="zh-CN" w:bidi="ar"/>
              </w:rPr>
              <w:t>业绩的管理经验</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850" w:hRule="atLeast"/>
        </w:trPr>
        <w:tc>
          <w:tcPr>
            <w:tcW w:w="910" w:type="dxa"/>
            <w:tcBorders>
              <w:top w:val="single" w:color="auto" w:sz="4" w:space="0"/>
              <w:left w:val="single" w:color="auto" w:sz="12"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auto"/>
                <w:sz w:val="18"/>
                <w:szCs w:val="18"/>
                <w:highlight w:val="none"/>
                <w:u w:val="none"/>
              </w:rPr>
            </w:pPr>
            <w:r>
              <w:rPr>
                <w:rFonts w:hint="eastAsia" w:ascii="宋体" w:hAnsi="宋体" w:eastAsia="宋体" w:cs="宋体"/>
                <w:i w:val="0"/>
                <w:color w:val="auto"/>
                <w:kern w:val="0"/>
                <w:sz w:val="18"/>
                <w:szCs w:val="18"/>
                <w:highlight w:val="none"/>
                <w:u w:val="none"/>
                <w:lang w:val="en-US" w:eastAsia="zh-CN" w:bidi="ar"/>
              </w:rPr>
              <w:t>2</w:t>
            </w:r>
          </w:p>
        </w:tc>
        <w:tc>
          <w:tcPr>
            <w:tcW w:w="215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auto"/>
                <w:sz w:val="18"/>
                <w:szCs w:val="18"/>
                <w:highlight w:val="none"/>
                <w:u w:val="none"/>
              </w:rPr>
            </w:pPr>
            <w:r>
              <w:rPr>
                <w:rFonts w:hint="eastAsia" w:ascii="宋体" w:hAnsi="宋体" w:eastAsia="宋体" w:cs="宋体"/>
                <w:i w:val="0"/>
                <w:color w:val="auto"/>
                <w:kern w:val="0"/>
                <w:sz w:val="18"/>
                <w:szCs w:val="18"/>
                <w:highlight w:val="none"/>
                <w:u w:val="none"/>
                <w:lang w:val="en-US" w:eastAsia="zh-CN" w:bidi="ar"/>
              </w:rPr>
              <w:t>项目技术负责人</w:t>
            </w:r>
          </w:p>
        </w:tc>
        <w:tc>
          <w:tcPr>
            <w:tcW w:w="304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auto"/>
                <w:sz w:val="18"/>
                <w:szCs w:val="18"/>
                <w:highlight w:val="none"/>
                <w:u w:val="none"/>
              </w:rPr>
            </w:pPr>
            <w:r>
              <w:rPr>
                <w:rFonts w:hint="eastAsia" w:ascii="宋体" w:hAnsi="宋体" w:eastAsia="宋体" w:cs="宋体"/>
                <w:i w:val="0"/>
                <w:color w:val="auto"/>
                <w:kern w:val="0"/>
                <w:sz w:val="18"/>
                <w:szCs w:val="18"/>
                <w:highlight w:val="none"/>
                <w:u w:val="none"/>
                <w:lang w:val="en-US" w:eastAsia="zh-CN" w:bidi="ar"/>
              </w:rPr>
              <w:t>协助项目负责人负责项目进度、质量工作</w:t>
            </w:r>
          </w:p>
        </w:tc>
        <w:tc>
          <w:tcPr>
            <w:tcW w:w="104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auto"/>
                <w:sz w:val="18"/>
                <w:szCs w:val="18"/>
                <w:highlight w:val="none"/>
                <w:u w:val="none"/>
              </w:rPr>
            </w:pPr>
            <w:r>
              <w:rPr>
                <w:rFonts w:hint="eastAsia" w:ascii="宋体" w:hAnsi="宋体" w:eastAsia="宋体" w:cs="宋体"/>
                <w:i w:val="0"/>
                <w:color w:val="auto"/>
                <w:kern w:val="0"/>
                <w:sz w:val="18"/>
                <w:szCs w:val="18"/>
                <w:highlight w:val="none"/>
                <w:u w:val="none"/>
                <w:lang w:val="en-US" w:eastAsia="zh-CN" w:bidi="ar"/>
              </w:rPr>
              <w:t>1</w:t>
            </w:r>
          </w:p>
        </w:tc>
        <w:tc>
          <w:tcPr>
            <w:tcW w:w="2629" w:type="dxa"/>
            <w:tcBorders>
              <w:top w:val="single" w:color="auto" w:sz="4" w:space="0"/>
              <w:left w:val="single" w:color="auto" w:sz="4" w:space="0"/>
              <w:bottom w:val="single" w:color="auto" w:sz="4" w:space="0"/>
              <w:right w:val="single" w:color="auto" w:sz="12" w:space="0"/>
            </w:tcBorders>
            <w:tcMar>
              <w:top w:w="15" w:type="dxa"/>
              <w:left w:w="15" w:type="dxa"/>
              <w:right w:w="15" w:type="dxa"/>
            </w:tcMar>
            <w:vAlign w:val="center"/>
          </w:tcPr>
          <w:p>
            <w:pPr>
              <w:spacing w:line="360" w:lineRule="auto"/>
              <w:jc w:val="center"/>
              <w:rPr>
                <w:rFonts w:hint="eastAsia" w:ascii="宋体" w:hAnsi="宋体" w:eastAsia="宋体" w:cs="宋体"/>
                <w:i w:val="0"/>
                <w:color w:val="auto"/>
                <w:sz w:val="18"/>
                <w:szCs w:val="18"/>
                <w:highlight w:val="none"/>
                <w:u w:val="none"/>
              </w:rPr>
            </w:pPr>
            <w:r>
              <w:rPr>
                <w:rFonts w:hint="eastAsia" w:ascii="宋体" w:hAnsi="宋体" w:eastAsia="宋体" w:cs="宋体"/>
                <w:i w:val="0"/>
                <w:color w:val="auto"/>
                <w:kern w:val="0"/>
                <w:sz w:val="18"/>
                <w:szCs w:val="18"/>
                <w:highlight w:val="none"/>
                <w:u w:val="none"/>
                <w:lang w:val="en-US" w:eastAsia="zh-CN" w:bidi="ar"/>
              </w:rPr>
              <w:t>具有</w:t>
            </w:r>
            <w:r>
              <w:rPr>
                <w:rFonts w:hint="eastAsia" w:ascii="宋体" w:hAnsi="宋体" w:cs="宋体"/>
                <w:i w:val="0"/>
                <w:color w:val="auto"/>
                <w:kern w:val="0"/>
                <w:sz w:val="18"/>
                <w:szCs w:val="18"/>
                <w:highlight w:val="none"/>
                <w:u w:val="none"/>
                <w:lang w:val="en-US" w:eastAsia="zh-CN" w:bidi="ar"/>
              </w:rPr>
              <w:t>1个</w:t>
            </w:r>
            <w:r>
              <w:rPr>
                <w:rFonts w:hint="eastAsia" w:ascii="宋体" w:hAnsi="宋体" w:eastAsia="宋体" w:cs="宋体"/>
                <w:i w:val="0"/>
                <w:color w:val="auto"/>
                <w:kern w:val="0"/>
                <w:sz w:val="18"/>
                <w:szCs w:val="18"/>
                <w:highlight w:val="none"/>
                <w:u w:val="none"/>
                <w:lang w:val="en-US" w:eastAsia="zh-CN" w:bidi="ar"/>
              </w:rPr>
              <w:t>满足附表2</w:t>
            </w:r>
            <w:r>
              <w:rPr>
                <w:rFonts w:hint="eastAsia" w:ascii="宋体" w:hAnsi="宋体" w:cs="宋体"/>
                <w:i w:val="0"/>
                <w:color w:val="auto"/>
                <w:kern w:val="0"/>
                <w:sz w:val="18"/>
                <w:szCs w:val="18"/>
                <w:highlight w:val="none"/>
                <w:u w:val="none"/>
                <w:lang w:val="en-US" w:eastAsia="zh-CN" w:bidi="ar"/>
              </w:rPr>
              <w:t>要求</w:t>
            </w:r>
            <w:r>
              <w:rPr>
                <w:rFonts w:hint="eastAsia" w:ascii="宋体" w:hAnsi="宋体" w:eastAsia="宋体" w:cs="宋体"/>
                <w:i w:val="0"/>
                <w:color w:val="auto"/>
                <w:kern w:val="0"/>
                <w:sz w:val="18"/>
                <w:szCs w:val="18"/>
                <w:highlight w:val="none"/>
                <w:u w:val="none"/>
                <w:lang w:val="en-US" w:eastAsia="zh-CN" w:bidi="ar"/>
              </w:rPr>
              <w:t>业绩的管理经验</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850" w:hRule="atLeast"/>
        </w:trPr>
        <w:tc>
          <w:tcPr>
            <w:tcW w:w="910" w:type="dxa"/>
            <w:tcBorders>
              <w:top w:val="single" w:color="auto" w:sz="4" w:space="0"/>
              <w:left w:val="single" w:color="auto" w:sz="12"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spacing w:line="360" w:lineRule="auto"/>
              <w:jc w:val="center"/>
              <w:textAlignment w:val="center"/>
              <w:rPr>
                <w:rFonts w:hint="default" w:ascii="宋体" w:hAnsi="宋体" w:eastAsia="宋体" w:cs="宋体"/>
                <w:i w:val="0"/>
                <w:color w:val="auto"/>
                <w:kern w:val="0"/>
                <w:sz w:val="18"/>
                <w:szCs w:val="18"/>
                <w:highlight w:val="none"/>
                <w:u w:val="none"/>
                <w:lang w:val="en-US" w:eastAsia="zh-CN" w:bidi="ar"/>
              </w:rPr>
            </w:pPr>
            <w:r>
              <w:rPr>
                <w:rFonts w:hint="eastAsia" w:ascii="宋体" w:hAnsi="宋体" w:cs="宋体"/>
                <w:i w:val="0"/>
                <w:color w:val="auto"/>
                <w:kern w:val="0"/>
                <w:sz w:val="18"/>
                <w:szCs w:val="18"/>
                <w:highlight w:val="none"/>
                <w:u w:val="none"/>
                <w:lang w:val="en-US" w:eastAsia="zh-CN" w:bidi="ar"/>
              </w:rPr>
              <w:t>3</w:t>
            </w:r>
          </w:p>
        </w:tc>
        <w:tc>
          <w:tcPr>
            <w:tcW w:w="215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cs="宋体"/>
                <w:i w:val="0"/>
                <w:color w:val="auto"/>
                <w:kern w:val="0"/>
                <w:sz w:val="18"/>
                <w:szCs w:val="18"/>
                <w:highlight w:val="none"/>
                <w:u w:val="none"/>
                <w:lang w:val="en-US" w:eastAsia="zh-CN" w:bidi="ar"/>
              </w:rPr>
              <w:t>前场管理人员</w:t>
            </w:r>
          </w:p>
        </w:tc>
        <w:tc>
          <w:tcPr>
            <w:tcW w:w="304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eastAsia="宋体" w:cs="宋体"/>
                <w:i w:val="0"/>
                <w:color w:val="auto"/>
                <w:kern w:val="0"/>
                <w:sz w:val="18"/>
                <w:szCs w:val="18"/>
                <w:highlight w:val="none"/>
                <w:u w:val="none"/>
                <w:lang w:val="en-US" w:eastAsia="zh-CN" w:bidi="ar"/>
              </w:rPr>
              <w:t>协助项目负责人负责项目进度、质量工作</w:t>
            </w:r>
          </w:p>
        </w:tc>
        <w:tc>
          <w:tcPr>
            <w:tcW w:w="104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cs="宋体"/>
                <w:i w:val="0"/>
                <w:color w:val="auto"/>
                <w:kern w:val="0"/>
                <w:sz w:val="18"/>
                <w:szCs w:val="18"/>
                <w:highlight w:val="none"/>
                <w:u w:val="none"/>
                <w:lang w:val="en-US" w:eastAsia="zh-CN" w:bidi="ar"/>
              </w:rPr>
              <w:t>4</w:t>
            </w:r>
          </w:p>
        </w:tc>
        <w:tc>
          <w:tcPr>
            <w:tcW w:w="2629" w:type="dxa"/>
            <w:tcBorders>
              <w:top w:val="single" w:color="auto" w:sz="4" w:space="0"/>
              <w:left w:val="single" w:color="auto" w:sz="4" w:space="0"/>
              <w:bottom w:val="single" w:color="auto" w:sz="4" w:space="0"/>
              <w:right w:val="single" w:color="auto" w:sz="12" w:space="0"/>
            </w:tcBorders>
            <w:tcMar>
              <w:top w:w="15" w:type="dxa"/>
              <w:left w:w="15" w:type="dxa"/>
              <w:right w:w="15" w:type="dxa"/>
            </w:tcMar>
            <w:vAlign w:val="center"/>
          </w:tcPr>
          <w:p>
            <w:pPr>
              <w:spacing w:line="360" w:lineRule="auto"/>
              <w:jc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eastAsia="宋体" w:cs="宋体"/>
                <w:i w:val="0"/>
                <w:color w:val="auto"/>
                <w:kern w:val="0"/>
                <w:sz w:val="18"/>
                <w:szCs w:val="18"/>
                <w:highlight w:val="none"/>
                <w:u w:val="none"/>
                <w:lang w:val="en-US" w:eastAsia="zh-CN" w:bidi="ar"/>
              </w:rPr>
              <w:t>具有</w:t>
            </w:r>
            <w:r>
              <w:rPr>
                <w:rFonts w:hint="eastAsia" w:ascii="宋体" w:hAnsi="宋体" w:cs="宋体"/>
                <w:i w:val="0"/>
                <w:color w:val="auto"/>
                <w:kern w:val="0"/>
                <w:sz w:val="18"/>
                <w:szCs w:val="18"/>
                <w:highlight w:val="none"/>
                <w:u w:val="none"/>
                <w:lang w:val="en-US" w:eastAsia="zh-CN" w:bidi="ar"/>
              </w:rPr>
              <w:t>1个</w:t>
            </w:r>
            <w:r>
              <w:rPr>
                <w:rFonts w:hint="eastAsia" w:ascii="宋体" w:hAnsi="宋体" w:eastAsia="宋体" w:cs="宋体"/>
                <w:i w:val="0"/>
                <w:color w:val="auto"/>
                <w:kern w:val="0"/>
                <w:sz w:val="18"/>
                <w:szCs w:val="18"/>
                <w:highlight w:val="none"/>
                <w:u w:val="none"/>
                <w:lang w:val="en-US" w:eastAsia="zh-CN" w:bidi="ar"/>
              </w:rPr>
              <w:t>满足附表2</w:t>
            </w:r>
            <w:r>
              <w:rPr>
                <w:rFonts w:hint="eastAsia" w:ascii="宋体" w:hAnsi="宋体" w:cs="宋体"/>
                <w:i w:val="0"/>
                <w:color w:val="auto"/>
                <w:kern w:val="0"/>
                <w:sz w:val="18"/>
                <w:szCs w:val="18"/>
                <w:highlight w:val="none"/>
                <w:u w:val="none"/>
                <w:lang w:val="en-US" w:eastAsia="zh-CN" w:bidi="ar"/>
              </w:rPr>
              <w:t>要求</w:t>
            </w:r>
            <w:r>
              <w:rPr>
                <w:rFonts w:hint="eastAsia" w:ascii="宋体" w:hAnsi="宋体" w:eastAsia="宋体" w:cs="宋体"/>
                <w:i w:val="0"/>
                <w:color w:val="auto"/>
                <w:kern w:val="0"/>
                <w:sz w:val="18"/>
                <w:szCs w:val="18"/>
                <w:highlight w:val="none"/>
                <w:u w:val="none"/>
                <w:lang w:val="en-US" w:eastAsia="zh-CN" w:bidi="ar"/>
              </w:rPr>
              <w:t>业绩的管理经验</w:t>
            </w:r>
            <w:r>
              <w:rPr>
                <w:rFonts w:hint="eastAsia" w:ascii="宋体" w:hAnsi="宋体" w:cs="宋体"/>
                <w:i w:val="0"/>
                <w:color w:val="auto"/>
                <w:kern w:val="0"/>
                <w:sz w:val="18"/>
                <w:szCs w:val="18"/>
                <w:highlight w:val="none"/>
                <w:u w:val="none"/>
                <w:lang w:val="en-US" w:eastAsia="zh-CN" w:bidi="ar"/>
              </w:rPr>
              <w:t>，其中2人为测量工程师（需提供中级测量工证书影印件）</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850" w:hRule="atLeast"/>
        </w:trPr>
        <w:tc>
          <w:tcPr>
            <w:tcW w:w="910" w:type="dxa"/>
            <w:tcBorders>
              <w:top w:val="single" w:color="auto" w:sz="4" w:space="0"/>
              <w:left w:val="single" w:color="auto" w:sz="12"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spacing w:line="360" w:lineRule="auto"/>
              <w:jc w:val="center"/>
              <w:textAlignment w:val="center"/>
              <w:rPr>
                <w:rFonts w:hint="default" w:ascii="宋体" w:hAnsi="宋体" w:eastAsia="宋体" w:cs="宋体"/>
                <w:i w:val="0"/>
                <w:color w:val="auto"/>
                <w:kern w:val="0"/>
                <w:sz w:val="18"/>
                <w:szCs w:val="18"/>
                <w:highlight w:val="none"/>
                <w:u w:val="none"/>
                <w:lang w:val="en-US" w:eastAsia="zh-CN" w:bidi="ar"/>
              </w:rPr>
            </w:pPr>
            <w:r>
              <w:rPr>
                <w:rFonts w:hint="eastAsia" w:ascii="宋体" w:hAnsi="宋体" w:cs="宋体"/>
                <w:i w:val="0"/>
                <w:color w:val="auto"/>
                <w:kern w:val="0"/>
                <w:sz w:val="18"/>
                <w:szCs w:val="18"/>
                <w:highlight w:val="none"/>
                <w:u w:val="none"/>
                <w:lang w:val="en-US" w:eastAsia="zh-CN" w:bidi="ar"/>
              </w:rPr>
              <w:t>4</w:t>
            </w:r>
          </w:p>
        </w:tc>
        <w:tc>
          <w:tcPr>
            <w:tcW w:w="215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cs="宋体"/>
                <w:i w:val="0"/>
                <w:color w:val="auto"/>
                <w:kern w:val="0"/>
                <w:sz w:val="18"/>
                <w:szCs w:val="18"/>
                <w:highlight w:val="none"/>
                <w:u w:val="none"/>
                <w:lang w:val="en-US" w:eastAsia="zh-CN" w:bidi="ar"/>
              </w:rPr>
            </w:pPr>
            <w:r>
              <w:rPr>
                <w:rFonts w:hint="eastAsia" w:ascii="宋体" w:hAnsi="宋体" w:cs="宋体"/>
                <w:i w:val="0"/>
                <w:color w:val="auto"/>
                <w:kern w:val="0"/>
                <w:sz w:val="18"/>
                <w:szCs w:val="18"/>
                <w:highlight w:val="none"/>
                <w:u w:val="none"/>
                <w:lang w:val="en-US" w:eastAsia="zh-CN" w:bidi="ar"/>
              </w:rPr>
              <w:t>后场管理人员</w:t>
            </w:r>
          </w:p>
        </w:tc>
        <w:tc>
          <w:tcPr>
            <w:tcW w:w="304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eastAsia="宋体" w:cs="宋体"/>
                <w:i w:val="0"/>
                <w:color w:val="auto"/>
                <w:kern w:val="0"/>
                <w:sz w:val="18"/>
                <w:szCs w:val="18"/>
                <w:highlight w:val="none"/>
                <w:u w:val="none"/>
                <w:lang w:val="en-US" w:eastAsia="zh-CN" w:bidi="ar"/>
              </w:rPr>
              <w:t>协助项目负责人负责项目进度、质量工作</w:t>
            </w:r>
          </w:p>
        </w:tc>
        <w:tc>
          <w:tcPr>
            <w:tcW w:w="104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cs="宋体"/>
                <w:i w:val="0"/>
                <w:color w:val="auto"/>
                <w:kern w:val="0"/>
                <w:sz w:val="18"/>
                <w:szCs w:val="18"/>
                <w:highlight w:val="none"/>
                <w:u w:val="none"/>
                <w:lang w:val="en-US" w:eastAsia="zh-CN" w:bidi="ar"/>
              </w:rPr>
            </w:pPr>
            <w:r>
              <w:rPr>
                <w:rFonts w:hint="eastAsia" w:ascii="宋体" w:hAnsi="宋体" w:cs="宋体"/>
                <w:i w:val="0"/>
                <w:color w:val="auto"/>
                <w:kern w:val="0"/>
                <w:sz w:val="18"/>
                <w:szCs w:val="18"/>
                <w:highlight w:val="none"/>
                <w:u w:val="none"/>
                <w:lang w:val="en-US" w:eastAsia="zh-CN" w:bidi="ar"/>
              </w:rPr>
              <w:t>2</w:t>
            </w:r>
          </w:p>
        </w:tc>
        <w:tc>
          <w:tcPr>
            <w:tcW w:w="2629" w:type="dxa"/>
            <w:tcBorders>
              <w:top w:val="single" w:color="auto" w:sz="4" w:space="0"/>
              <w:left w:val="single" w:color="auto" w:sz="4" w:space="0"/>
              <w:bottom w:val="single" w:color="auto" w:sz="4" w:space="0"/>
              <w:right w:val="single" w:color="auto" w:sz="12" w:space="0"/>
            </w:tcBorders>
            <w:tcMar>
              <w:top w:w="15" w:type="dxa"/>
              <w:left w:w="15" w:type="dxa"/>
              <w:right w:w="15" w:type="dxa"/>
            </w:tcMar>
            <w:vAlign w:val="center"/>
          </w:tcPr>
          <w:p>
            <w:pPr>
              <w:spacing w:line="360" w:lineRule="auto"/>
              <w:jc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cs="宋体"/>
                <w:i w:val="0"/>
                <w:color w:val="auto"/>
                <w:kern w:val="0"/>
                <w:sz w:val="18"/>
                <w:szCs w:val="18"/>
                <w:highlight w:val="none"/>
                <w:u w:val="none"/>
                <w:lang w:eastAsia="zh-CN" w:bidi="ar"/>
              </w:rPr>
              <w:t>具有</w:t>
            </w:r>
            <w:r>
              <w:rPr>
                <w:rFonts w:hint="eastAsia" w:ascii="宋体" w:hAnsi="宋体" w:cs="宋体"/>
                <w:i w:val="0"/>
                <w:color w:val="auto"/>
                <w:sz w:val="18"/>
                <w:szCs w:val="18"/>
                <w:highlight w:val="none"/>
                <w:u w:val="none"/>
                <w:lang w:val="en-US" w:eastAsia="zh-CN"/>
              </w:rPr>
              <w:t>类似项目施工</w:t>
            </w:r>
            <w:r>
              <w:rPr>
                <w:rFonts w:hint="eastAsia" w:ascii="宋体" w:hAnsi="宋体" w:eastAsia="宋体" w:cs="宋体"/>
                <w:i w:val="0"/>
                <w:color w:val="auto"/>
                <w:sz w:val="18"/>
                <w:szCs w:val="18"/>
                <w:highlight w:val="none"/>
                <w:u w:val="none"/>
                <w:lang w:val="en-US" w:eastAsia="zh-CN"/>
              </w:rPr>
              <w:t>工作经验</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850" w:hRule="atLeast"/>
        </w:trPr>
        <w:tc>
          <w:tcPr>
            <w:tcW w:w="910" w:type="dxa"/>
            <w:tcBorders>
              <w:top w:val="single" w:color="auto" w:sz="4" w:space="0"/>
              <w:left w:val="single" w:color="auto" w:sz="12"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auto"/>
                <w:sz w:val="18"/>
                <w:szCs w:val="18"/>
                <w:highlight w:val="none"/>
                <w:u w:val="none"/>
              </w:rPr>
            </w:pPr>
            <w:r>
              <w:rPr>
                <w:rFonts w:hint="eastAsia" w:ascii="宋体" w:hAnsi="宋体" w:cs="宋体"/>
                <w:i w:val="0"/>
                <w:color w:val="auto"/>
                <w:kern w:val="0"/>
                <w:sz w:val="18"/>
                <w:szCs w:val="18"/>
                <w:highlight w:val="none"/>
                <w:u w:val="none"/>
                <w:lang w:val="en-US" w:eastAsia="zh-CN" w:bidi="ar"/>
              </w:rPr>
              <w:t>5</w:t>
            </w:r>
          </w:p>
        </w:tc>
        <w:tc>
          <w:tcPr>
            <w:tcW w:w="215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auto"/>
                <w:sz w:val="18"/>
                <w:szCs w:val="18"/>
                <w:highlight w:val="none"/>
                <w:u w:val="none"/>
              </w:rPr>
            </w:pPr>
            <w:r>
              <w:rPr>
                <w:rFonts w:hint="eastAsia" w:ascii="宋体" w:hAnsi="宋体" w:eastAsia="宋体" w:cs="宋体"/>
                <w:i w:val="0"/>
                <w:color w:val="auto"/>
                <w:kern w:val="0"/>
                <w:sz w:val="18"/>
                <w:szCs w:val="18"/>
                <w:highlight w:val="none"/>
                <w:u w:val="none"/>
                <w:lang w:val="en-US" w:eastAsia="zh-CN" w:bidi="ar"/>
              </w:rPr>
              <w:t>安全</w:t>
            </w:r>
            <w:r>
              <w:rPr>
                <w:rFonts w:hint="eastAsia" w:ascii="宋体" w:hAnsi="宋体" w:cs="宋体"/>
                <w:i w:val="0"/>
                <w:color w:val="auto"/>
                <w:kern w:val="0"/>
                <w:sz w:val="18"/>
                <w:szCs w:val="18"/>
                <w:highlight w:val="none"/>
                <w:u w:val="none"/>
                <w:lang w:val="en-US" w:eastAsia="zh-CN" w:bidi="ar"/>
              </w:rPr>
              <w:t>环保专职</w:t>
            </w:r>
            <w:r>
              <w:rPr>
                <w:rFonts w:hint="eastAsia" w:ascii="宋体" w:hAnsi="宋体" w:eastAsia="宋体" w:cs="宋体"/>
                <w:i w:val="0"/>
                <w:color w:val="auto"/>
                <w:kern w:val="0"/>
                <w:sz w:val="18"/>
                <w:szCs w:val="18"/>
                <w:highlight w:val="none"/>
                <w:u w:val="none"/>
                <w:lang w:val="en-US" w:eastAsia="zh-CN" w:bidi="ar"/>
              </w:rPr>
              <w:t>员</w:t>
            </w:r>
          </w:p>
        </w:tc>
        <w:tc>
          <w:tcPr>
            <w:tcW w:w="304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auto"/>
                <w:sz w:val="18"/>
                <w:szCs w:val="18"/>
                <w:highlight w:val="none"/>
                <w:u w:val="none"/>
              </w:rPr>
            </w:pPr>
            <w:r>
              <w:rPr>
                <w:rFonts w:hint="eastAsia" w:ascii="宋体" w:hAnsi="宋体" w:eastAsia="宋体" w:cs="宋体"/>
                <w:i w:val="0"/>
                <w:color w:val="auto"/>
                <w:kern w:val="0"/>
                <w:sz w:val="18"/>
                <w:szCs w:val="18"/>
                <w:highlight w:val="none"/>
                <w:u w:val="none"/>
                <w:lang w:val="en-US" w:eastAsia="zh-CN" w:bidi="ar"/>
              </w:rPr>
              <w:t>协助项目负责人进行安全管理工作</w:t>
            </w:r>
          </w:p>
        </w:tc>
        <w:tc>
          <w:tcPr>
            <w:tcW w:w="104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auto"/>
                <w:sz w:val="18"/>
                <w:szCs w:val="18"/>
                <w:highlight w:val="none"/>
                <w:u w:val="none"/>
              </w:rPr>
            </w:pPr>
            <w:r>
              <w:rPr>
                <w:rFonts w:hint="eastAsia" w:ascii="宋体" w:hAnsi="宋体" w:cs="宋体"/>
                <w:i w:val="0"/>
                <w:color w:val="auto"/>
                <w:kern w:val="0"/>
                <w:sz w:val="18"/>
                <w:szCs w:val="18"/>
                <w:highlight w:val="none"/>
                <w:u w:val="none"/>
                <w:lang w:val="en-US" w:eastAsia="zh-CN" w:bidi="ar"/>
              </w:rPr>
              <w:t>2</w:t>
            </w:r>
          </w:p>
        </w:tc>
        <w:tc>
          <w:tcPr>
            <w:tcW w:w="2629" w:type="dxa"/>
            <w:tcBorders>
              <w:top w:val="single" w:color="auto" w:sz="4" w:space="0"/>
              <w:left w:val="single" w:color="auto" w:sz="4" w:space="0"/>
              <w:bottom w:val="single" w:color="auto" w:sz="4" w:space="0"/>
              <w:right w:val="single" w:color="auto" w:sz="12" w:space="0"/>
            </w:tcBorders>
            <w:tcMar>
              <w:top w:w="15" w:type="dxa"/>
              <w:left w:w="15" w:type="dxa"/>
              <w:right w:w="15" w:type="dxa"/>
            </w:tcMar>
            <w:vAlign w:val="center"/>
          </w:tcPr>
          <w:p>
            <w:pPr>
              <w:spacing w:line="360" w:lineRule="auto"/>
              <w:jc w:val="center"/>
              <w:rPr>
                <w:rFonts w:hint="eastAsia" w:ascii="宋体" w:hAnsi="宋体" w:eastAsia="宋体" w:cs="宋体"/>
                <w:i w:val="0"/>
                <w:color w:val="auto"/>
                <w:sz w:val="18"/>
                <w:szCs w:val="18"/>
                <w:highlight w:val="none"/>
                <w:u w:val="none"/>
                <w:lang w:val="en-US" w:eastAsia="zh-CN"/>
              </w:rPr>
            </w:pPr>
            <w:r>
              <w:rPr>
                <w:rFonts w:hint="eastAsia" w:ascii="宋体" w:hAnsi="宋体" w:eastAsia="宋体" w:cs="宋体"/>
                <w:i w:val="0"/>
                <w:color w:val="auto"/>
                <w:sz w:val="18"/>
                <w:szCs w:val="18"/>
                <w:highlight w:val="none"/>
                <w:u w:val="none"/>
                <w:lang w:eastAsia="zh-CN"/>
              </w:rPr>
              <w:t>具有</w:t>
            </w:r>
            <w:r>
              <w:rPr>
                <w:rFonts w:hint="eastAsia" w:ascii="宋体" w:hAnsi="宋体" w:cs="宋体"/>
                <w:i w:val="0"/>
                <w:color w:val="auto"/>
                <w:sz w:val="18"/>
                <w:szCs w:val="18"/>
                <w:highlight w:val="none"/>
                <w:u w:val="none"/>
                <w:lang w:val="en-US" w:eastAsia="zh-CN"/>
              </w:rPr>
              <w:t>安全员</w:t>
            </w:r>
            <w:r>
              <w:rPr>
                <w:rFonts w:hint="eastAsia" w:ascii="宋体" w:hAnsi="宋体" w:eastAsia="宋体" w:cs="宋体"/>
                <w:i w:val="0"/>
                <w:color w:val="auto"/>
                <w:sz w:val="18"/>
                <w:szCs w:val="18"/>
                <w:highlight w:val="none"/>
                <w:u w:val="none"/>
                <w:lang w:val="en-US" w:eastAsia="zh-CN"/>
              </w:rPr>
              <w:t>C证，</w:t>
            </w:r>
            <w:r>
              <w:rPr>
                <w:rFonts w:hint="eastAsia" w:ascii="宋体" w:hAnsi="宋体" w:cs="宋体"/>
                <w:i w:val="0"/>
                <w:color w:val="auto"/>
                <w:sz w:val="18"/>
                <w:szCs w:val="18"/>
                <w:highlight w:val="none"/>
                <w:u w:val="none"/>
                <w:lang w:val="en-US" w:eastAsia="zh-CN"/>
              </w:rPr>
              <w:t>类似项目</w:t>
            </w:r>
            <w:r>
              <w:rPr>
                <w:rFonts w:hint="eastAsia" w:ascii="宋体" w:hAnsi="宋体" w:eastAsia="宋体" w:cs="宋体"/>
                <w:i w:val="0"/>
                <w:color w:val="auto"/>
                <w:sz w:val="18"/>
                <w:szCs w:val="18"/>
                <w:highlight w:val="none"/>
                <w:u w:val="none"/>
                <w:lang w:val="en-US" w:eastAsia="zh-CN"/>
              </w:rPr>
              <w:t>工作经验</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850" w:hRule="atLeast"/>
        </w:trPr>
        <w:tc>
          <w:tcPr>
            <w:tcW w:w="910" w:type="dxa"/>
            <w:tcBorders>
              <w:top w:val="single" w:color="auto" w:sz="4" w:space="0"/>
              <w:left w:val="single" w:color="auto" w:sz="12"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auto"/>
                <w:sz w:val="18"/>
                <w:szCs w:val="18"/>
                <w:highlight w:val="none"/>
                <w:u w:val="none"/>
              </w:rPr>
            </w:pPr>
            <w:r>
              <w:rPr>
                <w:rFonts w:hint="eastAsia" w:ascii="宋体" w:hAnsi="宋体" w:cs="宋体"/>
                <w:i w:val="0"/>
                <w:color w:val="auto"/>
                <w:kern w:val="0"/>
                <w:sz w:val="18"/>
                <w:szCs w:val="18"/>
                <w:highlight w:val="none"/>
                <w:u w:val="none"/>
                <w:lang w:val="en-US" w:eastAsia="zh-CN" w:bidi="ar"/>
              </w:rPr>
              <w:t>6</w:t>
            </w:r>
          </w:p>
        </w:tc>
        <w:tc>
          <w:tcPr>
            <w:tcW w:w="215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auto"/>
                <w:sz w:val="18"/>
                <w:szCs w:val="18"/>
                <w:highlight w:val="none"/>
                <w:u w:val="none"/>
                <w:lang w:val="en-US" w:eastAsia="zh-CN"/>
              </w:rPr>
            </w:pPr>
            <w:r>
              <w:rPr>
                <w:rFonts w:hint="eastAsia" w:ascii="宋体" w:hAnsi="宋体" w:eastAsia="宋体" w:cs="宋体"/>
                <w:i w:val="0"/>
                <w:color w:val="auto"/>
                <w:sz w:val="18"/>
                <w:szCs w:val="18"/>
                <w:highlight w:val="none"/>
                <w:u w:val="none"/>
                <w:lang w:val="en-US" w:eastAsia="zh-CN"/>
              </w:rPr>
              <w:t>内业资料员</w:t>
            </w:r>
          </w:p>
        </w:tc>
        <w:tc>
          <w:tcPr>
            <w:tcW w:w="304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auto"/>
                <w:sz w:val="18"/>
                <w:szCs w:val="18"/>
                <w:highlight w:val="none"/>
                <w:u w:val="none"/>
              </w:rPr>
            </w:pPr>
            <w:r>
              <w:rPr>
                <w:rFonts w:hint="eastAsia" w:ascii="宋体" w:hAnsi="宋体" w:eastAsia="宋体" w:cs="宋体"/>
                <w:kern w:val="0"/>
                <w:sz w:val="18"/>
                <w:szCs w:val="18"/>
                <w:lang w:bidi="ar"/>
              </w:rPr>
              <w:t>协助项目技术负责人</w:t>
            </w:r>
            <w:r>
              <w:rPr>
                <w:rFonts w:hint="eastAsia" w:ascii="宋体" w:hAnsi="宋体" w:eastAsia="宋体" w:cs="宋体"/>
                <w:i w:val="0"/>
                <w:color w:val="auto"/>
                <w:kern w:val="0"/>
                <w:sz w:val="18"/>
                <w:szCs w:val="18"/>
                <w:highlight w:val="none"/>
                <w:u w:val="none"/>
                <w:lang w:val="en-US" w:eastAsia="zh-CN" w:bidi="ar"/>
              </w:rPr>
              <w:t>负责内业工作</w:t>
            </w:r>
          </w:p>
        </w:tc>
        <w:tc>
          <w:tcPr>
            <w:tcW w:w="104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auto"/>
                <w:sz w:val="18"/>
                <w:szCs w:val="18"/>
                <w:highlight w:val="none"/>
                <w:u w:val="none"/>
              </w:rPr>
            </w:pPr>
            <w:r>
              <w:rPr>
                <w:rFonts w:hint="eastAsia" w:ascii="宋体" w:hAnsi="宋体" w:cs="宋体"/>
                <w:i w:val="0"/>
                <w:color w:val="auto"/>
                <w:kern w:val="0"/>
                <w:sz w:val="18"/>
                <w:szCs w:val="18"/>
                <w:highlight w:val="none"/>
                <w:u w:val="none"/>
                <w:lang w:val="en-US" w:eastAsia="zh-CN" w:bidi="ar"/>
              </w:rPr>
              <w:t>2</w:t>
            </w:r>
          </w:p>
        </w:tc>
        <w:tc>
          <w:tcPr>
            <w:tcW w:w="2629" w:type="dxa"/>
            <w:tcBorders>
              <w:top w:val="single" w:color="auto" w:sz="4" w:space="0"/>
              <w:left w:val="single" w:color="auto" w:sz="4" w:space="0"/>
              <w:bottom w:val="single" w:color="auto" w:sz="4" w:space="0"/>
              <w:right w:val="single" w:color="auto" w:sz="12" w:space="0"/>
            </w:tcBorders>
            <w:tcMar>
              <w:top w:w="15" w:type="dxa"/>
              <w:left w:w="15" w:type="dxa"/>
              <w:right w:w="15" w:type="dxa"/>
            </w:tcMar>
            <w:vAlign w:val="center"/>
          </w:tcPr>
          <w:p>
            <w:pPr>
              <w:spacing w:line="360" w:lineRule="auto"/>
              <w:jc w:val="center"/>
              <w:rPr>
                <w:rFonts w:hint="eastAsia" w:ascii="宋体" w:hAnsi="宋体" w:eastAsia="宋体" w:cs="宋体"/>
                <w:i w:val="0"/>
                <w:color w:val="auto"/>
                <w:kern w:val="0"/>
                <w:sz w:val="18"/>
                <w:szCs w:val="18"/>
                <w:highlight w:val="none"/>
                <w:u w:val="none"/>
                <w:lang w:eastAsia="zh-CN" w:bidi="ar"/>
              </w:rPr>
            </w:pPr>
            <w:r>
              <w:rPr>
                <w:rFonts w:hint="eastAsia" w:ascii="宋体" w:hAnsi="宋体" w:cs="宋体"/>
                <w:i w:val="0"/>
                <w:color w:val="auto"/>
                <w:kern w:val="0"/>
                <w:sz w:val="18"/>
                <w:szCs w:val="18"/>
                <w:highlight w:val="none"/>
                <w:u w:val="none"/>
                <w:lang w:eastAsia="zh-CN" w:bidi="ar"/>
              </w:rPr>
              <w:t>具有</w:t>
            </w:r>
            <w:r>
              <w:rPr>
                <w:rFonts w:hint="eastAsia" w:ascii="宋体" w:hAnsi="宋体" w:cs="宋体"/>
                <w:i w:val="0"/>
                <w:color w:val="auto"/>
                <w:sz w:val="18"/>
                <w:szCs w:val="18"/>
                <w:highlight w:val="none"/>
                <w:u w:val="none"/>
                <w:lang w:val="en-US" w:eastAsia="zh-CN"/>
              </w:rPr>
              <w:t>类似项目</w:t>
            </w:r>
            <w:r>
              <w:rPr>
                <w:rFonts w:hint="eastAsia" w:ascii="宋体" w:hAnsi="宋体" w:eastAsia="宋体" w:cs="宋体"/>
                <w:i w:val="0"/>
                <w:color w:val="auto"/>
                <w:sz w:val="18"/>
                <w:szCs w:val="18"/>
                <w:highlight w:val="none"/>
                <w:u w:val="none"/>
                <w:lang w:val="en-US" w:eastAsia="zh-CN"/>
              </w:rPr>
              <w:t>工作经验</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230" w:hRule="atLeast"/>
        </w:trPr>
        <w:tc>
          <w:tcPr>
            <w:tcW w:w="9780" w:type="dxa"/>
            <w:gridSpan w:val="5"/>
            <w:tcBorders>
              <w:top w:val="single" w:color="auto" w:sz="12" w:space="0"/>
              <w:tl2br w:val="nil"/>
              <w:tr2bl w:val="nil"/>
            </w:tcBorders>
            <w:tcMar>
              <w:top w:w="15" w:type="dxa"/>
              <w:left w:w="15" w:type="dxa"/>
              <w:right w:w="15" w:type="dxa"/>
            </w:tcMar>
            <w:vAlign w:val="center"/>
          </w:tcPr>
          <w:p>
            <w:pPr>
              <w:keepNext w:val="0"/>
              <w:keepLines w:val="0"/>
              <w:widowControl/>
              <w:suppressLineNumbers w:val="0"/>
              <w:spacing w:line="360" w:lineRule="auto"/>
              <w:ind w:left="360" w:hanging="361" w:hangingChars="200"/>
              <w:jc w:val="left"/>
              <w:textAlignment w:val="center"/>
              <w:rPr>
                <w:rFonts w:hint="eastAsia" w:ascii="宋体" w:hAnsi="宋体" w:eastAsia="宋体" w:cs="宋体"/>
                <w:i w:val="0"/>
                <w:color w:val="auto"/>
                <w:sz w:val="20"/>
                <w:szCs w:val="20"/>
                <w:highlight w:val="none"/>
                <w:u w:val="none"/>
              </w:rPr>
            </w:pPr>
            <w:r>
              <w:rPr>
                <w:rFonts w:hint="eastAsia" w:ascii="宋体" w:hAnsi="宋体" w:cs="宋体"/>
                <w:b/>
                <w:bCs/>
                <w:color w:val="auto"/>
                <w:kern w:val="0"/>
                <w:sz w:val="18"/>
                <w:szCs w:val="18"/>
                <w:highlight w:val="none"/>
                <w:u w:val="none"/>
                <w:lang w:val="en-US" w:eastAsia="zh-CN" w:bidi="ar"/>
              </w:rPr>
              <w:t>注：</w:t>
            </w:r>
            <w:r>
              <w:rPr>
                <w:rFonts w:hint="eastAsia" w:ascii="宋体" w:hAnsi="宋体" w:eastAsia="宋体" w:cs="宋体"/>
                <w:b/>
                <w:bCs/>
                <w:i w:val="0"/>
                <w:color w:val="auto"/>
                <w:kern w:val="0"/>
                <w:sz w:val="18"/>
                <w:szCs w:val="18"/>
                <w:highlight w:val="none"/>
                <w:u w:val="none"/>
                <w:lang w:val="en-US" w:eastAsia="zh-CN" w:bidi="ar"/>
              </w:rPr>
              <w:t xml:space="preserve">1、本表为主要人员的最低要求，投标人应根据施工需要或招标人的要求增加相关专业技术人员。 </w:t>
            </w:r>
            <w:r>
              <w:rPr>
                <w:rFonts w:hint="eastAsia" w:ascii="宋体" w:hAnsi="宋体" w:eastAsia="宋体" w:cs="宋体"/>
                <w:b/>
                <w:bCs/>
                <w:i w:val="0"/>
                <w:color w:val="auto"/>
                <w:kern w:val="0"/>
                <w:sz w:val="18"/>
                <w:szCs w:val="18"/>
                <w:highlight w:val="none"/>
                <w:u w:val="none"/>
                <w:lang w:val="en-US" w:eastAsia="zh-CN" w:bidi="ar"/>
              </w:rPr>
              <w:br w:type="textWrapping"/>
            </w:r>
            <w:r>
              <w:rPr>
                <w:rFonts w:hint="eastAsia" w:ascii="宋体" w:hAnsi="宋体" w:cs="宋体"/>
                <w:b/>
                <w:bCs/>
                <w:i w:val="0"/>
                <w:color w:val="auto"/>
                <w:kern w:val="0"/>
                <w:sz w:val="18"/>
                <w:szCs w:val="18"/>
                <w:highlight w:val="none"/>
                <w:u w:val="none"/>
                <w:lang w:val="en-US" w:eastAsia="zh-CN" w:bidi="ar"/>
              </w:rPr>
              <w:t>2、</w:t>
            </w:r>
            <w:r>
              <w:rPr>
                <w:rFonts w:hint="eastAsia" w:ascii="宋体" w:hAnsi="宋体" w:eastAsia="宋体" w:cs="宋体"/>
                <w:b/>
                <w:bCs/>
                <w:i w:val="0"/>
                <w:color w:val="auto"/>
                <w:kern w:val="0"/>
                <w:sz w:val="18"/>
                <w:szCs w:val="18"/>
                <w:highlight w:val="none"/>
                <w:u w:val="none"/>
                <w:lang w:val="en-US" w:eastAsia="zh-CN" w:bidi="ar"/>
              </w:rPr>
              <w:t>如因投标人的原因(除不可抗拒因素外)更换上述主要人员，须报请招标人批准，更换人员的资质不能低于招标文件要求</w:t>
            </w:r>
            <w:r>
              <w:rPr>
                <w:rFonts w:hint="eastAsia" w:ascii="宋体" w:hAnsi="宋体" w:cs="宋体"/>
                <w:b/>
                <w:bCs/>
                <w:i w:val="0"/>
                <w:color w:val="auto"/>
                <w:kern w:val="0"/>
                <w:sz w:val="18"/>
                <w:szCs w:val="18"/>
                <w:highlight w:val="none"/>
                <w:u w:val="none"/>
                <w:lang w:val="en-US" w:eastAsia="zh-CN" w:bidi="ar"/>
              </w:rPr>
              <w:t>；</w:t>
            </w:r>
            <w:r>
              <w:rPr>
                <w:rFonts w:hint="eastAsia" w:ascii="宋体" w:hAnsi="宋体" w:eastAsia="宋体" w:cs="宋体"/>
                <w:b/>
                <w:bCs/>
                <w:i w:val="0"/>
                <w:color w:val="auto"/>
                <w:kern w:val="0"/>
                <w:sz w:val="18"/>
                <w:szCs w:val="18"/>
                <w:highlight w:val="none"/>
                <w:u w:val="none"/>
                <w:lang w:val="en-US" w:eastAsia="zh-CN" w:bidi="ar"/>
              </w:rPr>
              <w:t>自行更换主要负责人的，对投标人按每人次课以50万元人民币违约金。</w:t>
            </w:r>
            <w:r>
              <w:rPr>
                <w:rFonts w:hint="eastAsia" w:ascii="宋体" w:hAnsi="宋体" w:eastAsia="宋体" w:cs="宋体"/>
                <w:b/>
                <w:bCs/>
                <w:i w:val="0"/>
                <w:color w:val="auto"/>
                <w:kern w:val="0"/>
                <w:sz w:val="18"/>
                <w:szCs w:val="18"/>
                <w:highlight w:val="none"/>
                <w:u w:val="none"/>
                <w:lang w:val="en-US" w:eastAsia="zh-CN" w:bidi="ar"/>
              </w:rPr>
              <w:br w:type="textWrapping"/>
            </w:r>
            <w:r>
              <w:rPr>
                <w:rFonts w:hint="eastAsia" w:ascii="宋体" w:hAnsi="宋体" w:eastAsia="宋体" w:cs="宋体"/>
                <w:b/>
                <w:bCs/>
                <w:i w:val="0"/>
                <w:color w:val="auto"/>
                <w:kern w:val="0"/>
                <w:sz w:val="18"/>
                <w:szCs w:val="18"/>
                <w:highlight w:val="none"/>
                <w:u w:val="none"/>
                <w:lang w:val="en-US" w:eastAsia="zh-CN" w:bidi="ar"/>
              </w:rPr>
              <w:t>3、相关管理人员及技术人员必须在岗，有特殊情况离岗必须向项目部请假并得到批准。</w:t>
            </w:r>
          </w:p>
        </w:tc>
      </w:tr>
    </w:tbl>
    <w:p>
      <w:pPr>
        <w:pStyle w:val="27"/>
        <w:rPr>
          <w:rFonts w:hint="eastAsia"/>
        </w:rPr>
      </w:pPr>
    </w:p>
    <w:p>
      <w:pPr>
        <w:pStyle w:val="27"/>
        <w:rPr>
          <w:rFonts w:hint="eastAsia" w:ascii="宋体" w:hAnsi="宋体" w:eastAsia="宋体" w:cs="宋体"/>
          <w:b/>
          <w:color w:val="auto"/>
          <w:sz w:val="28"/>
          <w:szCs w:val="28"/>
          <w:highlight w:val="none"/>
          <w:lang w:eastAsia="zh-CN"/>
        </w:rPr>
      </w:pPr>
    </w:p>
    <w:p>
      <w:pPr>
        <w:pStyle w:val="27"/>
        <w:rPr>
          <w:rFonts w:hint="eastAsia" w:ascii="宋体" w:hAnsi="宋体" w:eastAsia="宋体" w:cs="宋体"/>
          <w:b/>
          <w:color w:val="auto"/>
          <w:sz w:val="28"/>
          <w:szCs w:val="28"/>
          <w:highlight w:val="none"/>
          <w:lang w:eastAsia="zh-CN"/>
        </w:rPr>
      </w:pPr>
    </w:p>
    <w:p>
      <w:pPr>
        <w:pStyle w:val="27"/>
        <w:rPr>
          <w:rFonts w:hint="eastAsia" w:ascii="宋体" w:hAnsi="宋体" w:eastAsia="宋体" w:cs="宋体"/>
          <w:b/>
          <w:color w:val="auto"/>
          <w:sz w:val="28"/>
          <w:szCs w:val="28"/>
          <w:highlight w:val="none"/>
          <w:lang w:eastAsia="zh-CN"/>
        </w:rPr>
      </w:pPr>
    </w:p>
    <w:p>
      <w:pPr>
        <w:pStyle w:val="27"/>
        <w:rPr>
          <w:rFonts w:hint="eastAsia" w:ascii="宋体" w:hAnsi="宋体" w:eastAsia="宋体" w:cs="宋体"/>
          <w:b/>
          <w:color w:val="auto"/>
          <w:sz w:val="28"/>
          <w:szCs w:val="28"/>
          <w:highlight w:val="none"/>
          <w:lang w:eastAsia="zh-CN"/>
        </w:rPr>
      </w:pPr>
    </w:p>
    <w:p>
      <w:pPr>
        <w:pStyle w:val="27"/>
        <w:rPr>
          <w:rFonts w:hint="eastAsia" w:ascii="宋体" w:hAnsi="宋体" w:eastAsia="宋体" w:cs="宋体"/>
          <w:b/>
          <w:color w:val="auto"/>
          <w:sz w:val="28"/>
          <w:szCs w:val="28"/>
          <w:highlight w:val="none"/>
          <w:lang w:eastAsia="zh-CN"/>
        </w:rPr>
      </w:pPr>
    </w:p>
    <w:p>
      <w:pPr>
        <w:pStyle w:val="27"/>
        <w:rPr>
          <w:rFonts w:hint="eastAsia" w:ascii="宋体" w:hAnsi="宋体" w:eastAsia="宋体" w:cs="宋体"/>
          <w:b/>
          <w:color w:val="auto"/>
          <w:sz w:val="28"/>
          <w:szCs w:val="28"/>
          <w:highlight w:val="none"/>
          <w:lang w:eastAsia="zh-CN"/>
        </w:rPr>
      </w:pPr>
    </w:p>
    <w:p>
      <w:pPr>
        <w:pStyle w:val="27"/>
        <w:rPr>
          <w:rFonts w:hint="eastAsia" w:ascii="宋体" w:hAnsi="宋体" w:eastAsia="宋体" w:cs="宋体"/>
          <w:b/>
          <w:color w:val="auto"/>
          <w:sz w:val="28"/>
          <w:szCs w:val="28"/>
          <w:highlight w:val="none"/>
          <w:lang w:eastAsia="zh-CN"/>
        </w:rPr>
      </w:pPr>
    </w:p>
    <w:p>
      <w:pPr>
        <w:pStyle w:val="27"/>
        <w:rPr>
          <w:rFonts w:hint="eastAsia" w:ascii="宋体" w:hAnsi="宋体" w:eastAsia="宋体" w:cs="宋体"/>
          <w:b/>
          <w:color w:val="auto"/>
          <w:sz w:val="28"/>
          <w:szCs w:val="28"/>
          <w:highlight w:val="none"/>
          <w:lang w:eastAsia="zh-CN"/>
        </w:rPr>
      </w:pPr>
    </w:p>
    <w:p>
      <w:pPr>
        <w:pStyle w:val="27"/>
        <w:rPr>
          <w:rFonts w:hint="eastAsia" w:ascii="宋体" w:hAnsi="宋体" w:eastAsia="宋体" w:cs="宋体"/>
          <w:b/>
          <w:color w:val="auto"/>
          <w:sz w:val="28"/>
          <w:szCs w:val="28"/>
          <w:highlight w:val="none"/>
          <w:lang w:eastAsia="zh-CN"/>
        </w:rPr>
      </w:pPr>
    </w:p>
    <w:p>
      <w:pPr>
        <w:pStyle w:val="27"/>
        <w:rPr>
          <w:rFonts w:hint="eastAsia" w:ascii="宋体" w:hAnsi="宋体" w:eastAsia="宋体" w:cs="宋体"/>
          <w:b/>
          <w:color w:val="auto"/>
          <w:sz w:val="28"/>
          <w:szCs w:val="28"/>
          <w:highlight w:val="none"/>
          <w:lang w:eastAsia="zh-CN"/>
        </w:rPr>
      </w:pPr>
    </w:p>
    <w:p>
      <w:pPr>
        <w:pStyle w:val="27"/>
        <w:ind w:firstLine="0"/>
        <w:jc w:val="left"/>
        <w:rPr>
          <w:rFonts w:hint="eastAsia" w:ascii="宋体" w:hAnsi="宋体" w:eastAsia="宋体" w:cs="宋体"/>
          <w:b/>
          <w:sz w:val="28"/>
          <w:szCs w:val="28"/>
        </w:rPr>
      </w:pPr>
      <w:r>
        <w:rPr>
          <w:rFonts w:hint="eastAsia" w:ascii="宋体" w:hAnsi="宋体" w:eastAsia="宋体" w:cs="宋体"/>
          <w:b/>
          <w:color w:val="auto"/>
          <w:sz w:val="28"/>
          <w:szCs w:val="28"/>
          <w:highlight w:val="none"/>
        </w:rPr>
        <w:t>附表</w:t>
      </w:r>
      <w:r>
        <w:rPr>
          <w:rFonts w:hint="eastAsia" w:ascii="宋体" w:hAnsi="宋体" w:eastAsia="宋体" w:cs="宋体"/>
          <w:b/>
          <w:color w:val="auto"/>
          <w:sz w:val="28"/>
          <w:szCs w:val="28"/>
          <w:highlight w:val="none"/>
          <w:lang w:eastAsia="zh-CN"/>
        </w:rPr>
        <w:t>三</w:t>
      </w:r>
    </w:p>
    <w:tbl>
      <w:tblPr>
        <w:tblStyle w:val="23"/>
        <w:tblpPr w:leftFromText="180" w:rightFromText="180" w:vertAnchor="text" w:tblpX="1" w:tblpY="1"/>
        <w:tblOverlap w:val="never"/>
        <w:tblW w:w="9780" w:type="dxa"/>
        <w:tblInd w:w="0" w:type="dxa"/>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
      <w:tblGrid>
        <w:gridCol w:w="910"/>
        <w:gridCol w:w="2155"/>
        <w:gridCol w:w="3046"/>
        <w:gridCol w:w="867"/>
        <w:gridCol w:w="2802"/>
      </w:tblGrid>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233" w:hRule="atLeast"/>
        </w:trPr>
        <w:tc>
          <w:tcPr>
            <w:tcW w:w="9780" w:type="dxa"/>
            <w:gridSpan w:val="5"/>
            <w:tcBorders>
              <w:bottom w:val="single" w:color="auto" w:sz="12" w:space="0"/>
              <w:tl2br w:val="nil"/>
              <w:tr2bl w:val="nil"/>
            </w:tcBorders>
            <w:tcMar>
              <w:top w:w="15" w:type="dxa"/>
              <w:left w:w="15" w:type="dxa"/>
              <w:right w:w="15" w:type="dxa"/>
            </w:tcMar>
            <w:vAlign w:val="center"/>
          </w:tcPr>
          <w:p>
            <w:pPr>
              <w:pStyle w:val="27"/>
              <w:ind w:firstLine="0"/>
              <w:jc w:val="center"/>
              <w:rPr>
                <w:rFonts w:hint="eastAsia" w:ascii="仿宋" w:hAnsi="仿宋" w:eastAsia="仿宋" w:cs="仿宋"/>
                <w:b/>
                <w:bCs w:val="0"/>
                <w:color w:val="auto"/>
                <w:kern w:val="0"/>
                <w:sz w:val="32"/>
                <w:szCs w:val="32"/>
                <w:highlight w:val="none"/>
                <w:u w:val="none"/>
                <w:lang w:val="en-US" w:eastAsia="zh-CN" w:bidi="ar"/>
              </w:rPr>
            </w:pPr>
            <w:r>
              <w:rPr>
                <w:rFonts w:hint="eastAsia" w:ascii="仿宋" w:hAnsi="仿宋" w:eastAsia="仿宋" w:cs="仿宋"/>
                <w:b/>
                <w:bCs w:val="0"/>
                <w:color w:val="auto"/>
                <w:kern w:val="0"/>
                <w:sz w:val="32"/>
                <w:szCs w:val="32"/>
                <w:highlight w:val="none"/>
                <w:u w:val="none"/>
                <w:lang w:val="en-US" w:eastAsia="zh-CN" w:bidi="ar"/>
              </w:rPr>
              <w:t>久马高速公路LM2-1、LM2-2、LM3-1、LM3-2项目</w:t>
            </w:r>
            <w:r>
              <w:rPr>
                <w:rFonts w:hint="eastAsia" w:cs="仿宋"/>
                <w:b/>
                <w:bCs w:val="0"/>
                <w:color w:val="auto"/>
                <w:kern w:val="0"/>
                <w:sz w:val="32"/>
                <w:szCs w:val="32"/>
                <w:highlight w:val="none"/>
                <w:u w:val="none"/>
                <w:lang w:val="en-US" w:eastAsia="zh-CN" w:bidi="ar"/>
              </w:rPr>
              <w:t>油面</w:t>
            </w:r>
            <w:r>
              <w:rPr>
                <w:rFonts w:hint="eastAsia" w:ascii="仿宋" w:hAnsi="仿宋" w:eastAsia="仿宋" w:cs="仿宋"/>
                <w:b/>
                <w:bCs w:val="0"/>
                <w:color w:val="auto"/>
                <w:kern w:val="0"/>
                <w:sz w:val="32"/>
                <w:szCs w:val="32"/>
                <w:highlight w:val="none"/>
                <w:u w:val="none"/>
                <w:lang w:val="en-US" w:eastAsia="zh-CN" w:bidi="ar"/>
              </w:rPr>
              <w:t>工程</w:t>
            </w:r>
          </w:p>
          <w:p>
            <w:pPr>
              <w:keepNext w:val="0"/>
              <w:keepLines w:val="0"/>
              <w:pageBreakBefore w:val="0"/>
              <w:widowControl/>
              <w:suppressLineNumbers w:val="0"/>
              <w:kinsoku/>
              <w:wordWrap w:val="0"/>
              <w:overflowPunct/>
              <w:topLinePunct w:val="0"/>
              <w:autoSpaceDE/>
              <w:autoSpaceDN/>
              <w:bidi w:val="0"/>
              <w:adjustRightInd/>
              <w:snapToGrid/>
              <w:ind w:firstLine="0" w:firstLineChars="0"/>
              <w:jc w:val="center"/>
              <w:textAlignment w:val="center"/>
              <w:rPr>
                <w:rFonts w:hint="eastAsia" w:ascii="宋体" w:hAnsi="宋体" w:eastAsia="宋体" w:cs="宋体"/>
                <w:b/>
                <w:i w:val="0"/>
                <w:color w:val="auto"/>
                <w:sz w:val="28"/>
                <w:szCs w:val="28"/>
                <w:highlight w:val="none"/>
                <w:u w:val="none"/>
              </w:rPr>
            </w:pPr>
            <w:r>
              <w:rPr>
                <w:rFonts w:hint="eastAsia" w:ascii="仿宋" w:hAnsi="仿宋" w:eastAsia="仿宋" w:cs="仿宋"/>
                <w:b/>
                <w:bCs w:val="0"/>
                <w:color w:val="auto"/>
                <w:kern w:val="0"/>
                <w:sz w:val="32"/>
                <w:szCs w:val="32"/>
                <w:highlight w:val="none"/>
                <w:u w:val="none"/>
                <w:lang w:val="en-US" w:eastAsia="zh-CN" w:bidi="ar"/>
              </w:rPr>
              <w:t>劳务合作</w:t>
            </w:r>
            <w:r>
              <w:rPr>
                <w:rFonts w:hint="eastAsia" w:ascii="仿宋" w:hAnsi="仿宋" w:eastAsia="仿宋" w:cs="仿宋"/>
                <w:b/>
                <w:bCs w:val="0"/>
                <w:color w:val="auto"/>
                <w:kern w:val="0"/>
                <w:sz w:val="32"/>
                <w:szCs w:val="32"/>
                <w:highlight w:val="none"/>
                <w:u w:val="none"/>
                <w:lang w:eastAsia="zh-CN" w:bidi="ar"/>
              </w:rPr>
              <w:t>各</w:t>
            </w:r>
            <w:r>
              <w:rPr>
                <w:rFonts w:hint="eastAsia" w:ascii="仿宋" w:hAnsi="仿宋" w:eastAsia="仿宋" w:cs="仿宋"/>
                <w:b/>
                <w:bCs/>
                <w:color w:val="auto"/>
                <w:sz w:val="32"/>
                <w:szCs w:val="32"/>
                <w:highlight w:val="none"/>
                <w:lang w:eastAsia="zh-CN"/>
              </w:rPr>
              <w:t>分段拟</w:t>
            </w:r>
            <w:r>
              <w:rPr>
                <w:rFonts w:hint="eastAsia" w:ascii="仿宋" w:hAnsi="仿宋" w:eastAsia="仿宋" w:cs="仿宋"/>
                <w:b/>
                <w:i w:val="0"/>
                <w:color w:val="auto"/>
                <w:kern w:val="0"/>
                <w:sz w:val="32"/>
                <w:szCs w:val="32"/>
                <w:highlight w:val="none"/>
                <w:u w:val="none"/>
                <w:lang w:val="en-US" w:eastAsia="zh-CN" w:bidi="ar"/>
              </w:rPr>
              <w:t>投入人员配置表(最低要求）</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850" w:hRule="atLeast"/>
        </w:trPr>
        <w:tc>
          <w:tcPr>
            <w:tcW w:w="910" w:type="dxa"/>
            <w:tcBorders>
              <w:top w:val="single" w:color="auto" w:sz="12" w:space="0"/>
              <w:left w:val="single" w:color="auto" w:sz="12"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auto"/>
                <w:sz w:val="18"/>
                <w:szCs w:val="18"/>
                <w:highlight w:val="none"/>
                <w:u w:val="none"/>
              </w:rPr>
            </w:pPr>
            <w:r>
              <w:rPr>
                <w:rFonts w:hint="eastAsia" w:ascii="宋体" w:hAnsi="宋体" w:eastAsia="宋体" w:cs="宋体"/>
                <w:i w:val="0"/>
                <w:color w:val="auto"/>
                <w:kern w:val="0"/>
                <w:sz w:val="18"/>
                <w:szCs w:val="18"/>
                <w:highlight w:val="none"/>
                <w:u w:val="none"/>
                <w:lang w:val="en-US" w:eastAsia="zh-CN" w:bidi="ar"/>
              </w:rPr>
              <w:t>序号</w:t>
            </w:r>
          </w:p>
        </w:tc>
        <w:tc>
          <w:tcPr>
            <w:tcW w:w="2155" w:type="dxa"/>
            <w:tcBorders>
              <w:top w:val="single" w:color="auto" w:sz="12"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auto"/>
                <w:sz w:val="18"/>
                <w:szCs w:val="18"/>
                <w:highlight w:val="none"/>
                <w:u w:val="none"/>
              </w:rPr>
            </w:pPr>
            <w:r>
              <w:rPr>
                <w:rFonts w:hint="eastAsia" w:ascii="宋体" w:hAnsi="宋体" w:cs="宋体"/>
                <w:i w:val="0"/>
                <w:color w:val="auto"/>
                <w:kern w:val="0"/>
                <w:sz w:val="18"/>
                <w:szCs w:val="18"/>
                <w:highlight w:val="none"/>
                <w:u w:val="none"/>
                <w:lang w:val="en-US" w:eastAsia="zh-CN" w:bidi="ar"/>
              </w:rPr>
              <w:t>岗位</w:t>
            </w:r>
          </w:p>
        </w:tc>
        <w:tc>
          <w:tcPr>
            <w:tcW w:w="3046" w:type="dxa"/>
            <w:tcBorders>
              <w:top w:val="single" w:color="auto" w:sz="12"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spacing w:line="360" w:lineRule="auto"/>
              <w:ind w:firstLine="180" w:firstLineChars="100"/>
              <w:jc w:val="center"/>
              <w:textAlignment w:val="center"/>
              <w:rPr>
                <w:rFonts w:hint="eastAsia" w:ascii="宋体" w:hAnsi="宋体" w:eastAsia="宋体" w:cs="宋体"/>
                <w:i w:val="0"/>
                <w:color w:val="auto"/>
                <w:sz w:val="18"/>
                <w:szCs w:val="18"/>
                <w:highlight w:val="none"/>
                <w:u w:val="none"/>
              </w:rPr>
            </w:pPr>
            <w:r>
              <w:rPr>
                <w:rFonts w:hint="eastAsia" w:ascii="宋体" w:hAnsi="宋体" w:eastAsia="宋体" w:cs="宋体"/>
                <w:i w:val="0"/>
                <w:color w:val="auto"/>
                <w:kern w:val="0"/>
                <w:sz w:val="18"/>
                <w:szCs w:val="18"/>
                <w:highlight w:val="none"/>
                <w:u w:val="none"/>
                <w:lang w:val="en-US" w:eastAsia="zh-CN" w:bidi="ar"/>
              </w:rPr>
              <w:t>工作任务</w:t>
            </w:r>
          </w:p>
        </w:tc>
        <w:tc>
          <w:tcPr>
            <w:tcW w:w="867" w:type="dxa"/>
            <w:tcBorders>
              <w:top w:val="single" w:color="auto" w:sz="12"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spacing w:line="360" w:lineRule="auto"/>
              <w:ind w:firstLine="180" w:firstLineChars="100"/>
              <w:jc w:val="center"/>
              <w:textAlignment w:val="center"/>
              <w:rPr>
                <w:rFonts w:hint="eastAsia" w:ascii="宋体" w:hAnsi="宋体" w:eastAsia="宋体" w:cs="宋体"/>
                <w:i w:val="0"/>
                <w:color w:val="auto"/>
                <w:sz w:val="18"/>
                <w:szCs w:val="18"/>
                <w:highlight w:val="none"/>
                <w:u w:val="none"/>
              </w:rPr>
            </w:pPr>
            <w:r>
              <w:rPr>
                <w:rFonts w:hint="eastAsia" w:ascii="宋体" w:hAnsi="宋体" w:eastAsia="宋体" w:cs="宋体"/>
                <w:i w:val="0"/>
                <w:color w:val="auto"/>
                <w:kern w:val="0"/>
                <w:sz w:val="18"/>
                <w:szCs w:val="18"/>
                <w:highlight w:val="none"/>
                <w:u w:val="none"/>
                <w:lang w:val="en-US" w:eastAsia="zh-CN" w:bidi="ar"/>
              </w:rPr>
              <w:t>人数</w:t>
            </w:r>
          </w:p>
        </w:tc>
        <w:tc>
          <w:tcPr>
            <w:tcW w:w="2802" w:type="dxa"/>
            <w:tcBorders>
              <w:top w:val="single" w:color="auto" w:sz="12" w:space="0"/>
              <w:left w:val="single" w:color="auto" w:sz="4" w:space="0"/>
              <w:bottom w:val="single" w:color="auto" w:sz="4" w:space="0"/>
              <w:right w:val="single" w:color="auto" w:sz="12" w:space="0"/>
            </w:tcBorders>
            <w:tcMar>
              <w:top w:w="15" w:type="dxa"/>
              <w:left w:w="15" w:type="dxa"/>
              <w:right w:w="15" w:type="dxa"/>
            </w:tcMar>
            <w:vAlign w:val="center"/>
          </w:tcPr>
          <w:p>
            <w:pPr>
              <w:keepNext w:val="0"/>
              <w:keepLines w:val="0"/>
              <w:widowControl/>
              <w:suppressLineNumbers w:val="0"/>
              <w:spacing w:line="360" w:lineRule="auto"/>
              <w:ind w:firstLine="180" w:firstLineChars="100"/>
              <w:jc w:val="center"/>
              <w:textAlignment w:val="center"/>
              <w:rPr>
                <w:rFonts w:hint="eastAsia" w:ascii="宋体" w:hAnsi="宋体" w:eastAsia="宋体" w:cs="宋体"/>
                <w:i w:val="0"/>
                <w:color w:val="auto"/>
                <w:sz w:val="18"/>
                <w:szCs w:val="18"/>
                <w:highlight w:val="none"/>
                <w:u w:val="none"/>
              </w:rPr>
            </w:pPr>
            <w:r>
              <w:rPr>
                <w:rFonts w:hint="eastAsia" w:ascii="宋体" w:hAnsi="宋体" w:eastAsia="宋体" w:cs="宋体"/>
                <w:i w:val="0"/>
                <w:color w:val="auto"/>
                <w:kern w:val="0"/>
                <w:sz w:val="18"/>
                <w:szCs w:val="18"/>
                <w:highlight w:val="none"/>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850" w:hRule="atLeast"/>
        </w:trPr>
        <w:tc>
          <w:tcPr>
            <w:tcW w:w="910" w:type="dxa"/>
            <w:tcBorders>
              <w:top w:val="single" w:color="auto" w:sz="4" w:space="0"/>
              <w:left w:val="single" w:color="auto" w:sz="12"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auto"/>
                <w:sz w:val="18"/>
                <w:szCs w:val="18"/>
                <w:highlight w:val="none"/>
                <w:u w:val="none"/>
              </w:rPr>
            </w:pPr>
            <w:r>
              <w:rPr>
                <w:rFonts w:hint="eastAsia" w:ascii="宋体" w:hAnsi="宋体" w:eastAsia="宋体" w:cs="宋体"/>
                <w:i w:val="0"/>
                <w:color w:val="auto"/>
                <w:kern w:val="0"/>
                <w:sz w:val="18"/>
                <w:szCs w:val="18"/>
                <w:highlight w:val="none"/>
                <w:u w:val="none"/>
                <w:lang w:val="en-US" w:eastAsia="zh-CN" w:bidi="ar"/>
              </w:rPr>
              <w:t>1</w:t>
            </w:r>
          </w:p>
        </w:tc>
        <w:tc>
          <w:tcPr>
            <w:tcW w:w="215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auto"/>
                <w:sz w:val="18"/>
                <w:szCs w:val="18"/>
                <w:highlight w:val="none"/>
                <w:u w:val="none"/>
              </w:rPr>
            </w:pPr>
            <w:r>
              <w:rPr>
                <w:rFonts w:hint="eastAsia" w:ascii="宋体" w:hAnsi="宋体" w:eastAsia="宋体" w:cs="宋体"/>
                <w:i w:val="0"/>
                <w:color w:val="auto"/>
                <w:kern w:val="0"/>
                <w:sz w:val="18"/>
                <w:szCs w:val="18"/>
                <w:highlight w:val="none"/>
                <w:u w:val="none"/>
                <w:lang w:val="en-US" w:eastAsia="zh-CN" w:bidi="ar"/>
              </w:rPr>
              <w:t>项目负责人</w:t>
            </w:r>
          </w:p>
        </w:tc>
        <w:tc>
          <w:tcPr>
            <w:tcW w:w="304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auto"/>
                <w:sz w:val="18"/>
                <w:szCs w:val="18"/>
                <w:highlight w:val="none"/>
                <w:u w:val="none"/>
              </w:rPr>
            </w:pPr>
            <w:r>
              <w:rPr>
                <w:rFonts w:hint="eastAsia" w:ascii="宋体" w:hAnsi="宋体" w:eastAsia="宋体" w:cs="宋体"/>
                <w:i w:val="0"/>
                <w:color w:val="auto"/>
                <w:kern w:val="0"/>
                <w:sz w:val="18"/>
                <w:szCs w:val="18"/>
                <w:highlight w:val="none"/>
                <w:u w:val="none"/>
                <w:lang w:val="en-US" w:eastAsia="zh-CN" w:bidi="ar"/>
              </w:rPr>
              <w:t>牵头负责项目总体工作</w:t>
            </w:r>
          </w:p>
        </w:tc>
        <w:tc>
          <w:tcPr>
            <w:tcW w:w="86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auto"/>
                <w:sz w:val="18"/>
                <w:szCs w:val="18"/>
                <w:highlight w:val="none"/>
                <w:u w:val="none"/>
              </w:rPr>
            </w:pPr>
            <w:r>
              <w:rPr>
                <w:rFonts w:hint="eastAsia" w:ascii="宋体" w:hAnsi="宋体" w:eastAsia="宋体" w:cs="宋体"/>
                <w:i w:val="0"/>
                <w:color w:val="auto"/>
                <w:kern w:val="0"/>
                <w:sz w:val="18"/>
                <w:szCs w:val="18"/>
                <w:highlight w:val="none"/>
                <w:u w:val="none"/>
                <w:lang w:val="en-US" w:eastAsia="zh-CN" w:bidi="ar"/>
              </w:rPr>
              <w:t>1</w:t>
            </w:r>
          </w:p>
        </w:tc>
        <w:tc>
          <w:tcPr>
            <w:tcW w:w="2802" w:type="dxa"/>
            <w:tcBorders>
              <w:top w:val="single" w:color="auto" w:sz="4" w:space="0"/>
              <w:left w:val="single" w:color="auto" w:sz="4" w:space="0"/>
              <w:bottom w:val="single" w:color="auto" w:sz="4" w:space="0"/>
              <w:right w:val="single" w:color="auto" w:sz="12" w:space="0"/>
            </w:tcBorders>
            <w:tcMar>
              <w:top w:w="15" w:type="dxa"/>
              <w:left w:w="15" w:type="dxa"/>
              <w:right w:w="15" w:type="dxa"/>
            </w:tcMar>
            <w:vAlign w:val="center"/>
          </w:tcPr>
          <w:p>
            <w:pPr>
              <w:spacing w:line="360" w:lineRule="auto"/>
              <w:jc w:val="center"/>
              <w:rPr>
                <w:rFonts w:hint="eastAsia" w:ascii="宋体" w:hAnsi="宋体" w:eastAsia="宋体" w:cs="宋体"/>
                <w:i w:val="0"/>
                <w:color w:val="auto"/>
                <w:sz w:val="18"/>
                <w:szCs w:val="18"/>
                <w:highlight w:val="none"/>
                <w:u w:val="none"/>
                <w:lang w:eastAsia="zh-CN"/>
              </w:rPr>
            </w:pPr>
            <w:r>
              <w:rPr>
                <w:rFonts w:hint="eastAsia" w:ascii="宋体" w:hAnsi="宋体" w:eastAsia="宋体" w:cs="宋体"/>
                <w:i w:val="0"/>
                <w:color w:val="auto"/>
                <w:kern w:val="0"/>
                <w:sz w:val="18"/>
                <w:szCs w:val="18"/>
                <w:highlight w:val="none"/>
                <w:u w:val="none"/>
                <w:lang w:val="en-US" w:eastAsia="zh-CN" w:bidi="ar"/>
              </w:rPr>
              <w:t>具有</w:t>
            </w:r>
            <w:r>
              <w:rPr>
                <w:rFonts w:hint="eastAsia" w:ascii="宋体" w:hAnsi="宋体" w:cs="宋体"/>
                <w:i w:val="0"/>
                <w:color w:val="auto"/>
                <w:kern w:val="0"/>
                <w:sz w:val="18"/>
                <w:szCs w:val="18"/>
                <w:highlight w:val="none"/>
                <w:u w:val="none"/>
                <w:lang w:val="en-US" w:eastAsia="zh-CN" w:bidi="ar"/>
              </w:rPr>
              <w:t>1个</w:t>
            </w:r>
            <w:r>
              <w:rPr>
                <w:rFonts w:hint="eastAsia" w:ascii="宋体" w:hAnsi="宋体" w:eastAsia="宋体" w:cs="宋体"/>
                <w:i w:val="0"/>
                <w:color w:val="auto"/>
                <w:kern w:val="0"/>
                <w:sz w:val="18"/>
                <w:szCs w:val="18"/>
                <w:highlight w:val="none"/>
                <w:u w:val="none"/>
                <w:lang w:val="en-US" w:eastAsia="zh-CN" w:bidi="ar"/>
              </w:rPr>
              <w:t>满足附表2</w:t>
            </w:r>
            <w:r>
              <w:rPr>
                <w:rFonts w:hint="eastAsia" w:ascii="宋体" w:hAnsi="宋体" w:cs="宋体"/>
                <w:i w:val="0"/>
                <w:color w:val="auto"/>
                <w:kern w:val="0"/>
                <w:sz w:val="18"/>
                <w:szCs w:val="18"/>
                <w:highlight w:val="none"/>
                <w:u w:val="none"/>
                <w:lang w:val="en-US" w:eastAsia="zh-CN" w:bidi="ar"/>
              </w:rPr>
              <w:t>要求</w:t>
            </w:r>
            <w:r>
              <w:rPr>
                <w:rFonts w:hint="eastAsia" w:ascii="宋体" w:hAnsi="宋体" w:eastAsia="宋体" w:cs="宋体"/>
                <w:i w:val="0"/>
                <w:color w:val="auto"/>
                <w:kern w:val="0"/>
                <w:sz w:val="18"/>
                <w:szCs w:val="18"/>
                <w:highlight w:val="none"/>
                <w:u w:val="none"/>
                <w:lang w:val="en-US" w:eastAsia="zh-CN" w:bidi="ar"/>
              </w:rPr>
              <w:t>业绩的管理经验</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850" w:hRule="atLeast"/>
        </w:trPr>
        <w:tc>
          <w:tcPr>
            <w:tcW w:w="910" w:type="dxa"/>
            <w:tcBorders>
              <w:top w:val="single" w:color="auto" w:sz="4" w:space="0"/>
              <w:left w:val="single" w:color="auto" w:sz="12"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auto"/>
                <w:sz w:val="18"/>
                <w:szCs w:val="18"/>
                <w:highlight w:val="none"/>
                <w:u w:val="none"/>
              </w:rPr>
            </w:pPr>
            <w:r>
              <w:rPr>
                <w:rFonts w:hint="eastAsia" w:ascii="宋体" w:hAnsi="宋体" w:eastAsia="宋体" w:cs="宋体"/>
                <w:i w:val="0"/>
                <w:color w:val="auto"/>
                <w:kern w:val="0"/>
                <w:sz w:val="18"/>
                <w:szCs w:val="18"/>
                <w:highlight w:val="none"/>
                <w:u w:val="none"/>
                <w:lang w:val="en-US" w:eastAsia="zh-CN" w:bidi="ar"/>
              </w:rPr>
              <w:t>2</w:t>
            </w:r>
          </w:p>
        </w:tc>
        <w:tc>
          <w:tcPr>
            <w:tcW w:w="215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auto"/>
                <w:sz w:val="18"/>
                <w:szCs w:val="18"/>
                <w:highlight w:val="none"/>
                <w:u w:val="none"/>
              </w:rPr>
            </w:pPr>
            <w:r>
              <w:rPr>
                <w:rFonts w:hint="eastAsia" w:ascii="宋体" w:hAnsi="宋体" w:eastAsia="宋体" w:cs="宋体"/>
                <w:i w:val="0"/>
                <w:color w:val="auto"/>
                <w:kern w:val="0"/>
                <w:sz w:val="18"/>
                <w:szCs w:val="18"/>
                <w:highlight w:val="none"/>
                <w:u w:val="none"/>
                <w:lang w:val="en-US" w:eastAsia="zh-CN" w:bidi="ar"/>
              </w:rPr>
              <w:t>项目技术负责人</w:t>
            </w:r>
          </w:p>
        </w:tc>
        <w:tc>
          <w:tcPr>
            <w:tcW w:w="304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auto"/>
                <w:sz w:val="18"/>
                <w:szCs w:val="18"/>
                <w:highlight w:val="none"/>
                <w:u w:val="none"/>
              </w:rPr>
            </w:pPr>
            <w:r>
              <w:rPr>
                <w:rFonts w:hint="eastAsia" w:ascii="宋体" w:hAnsi="宋体" w:eastAsia="宋体" w:cs="宋体"/>
                <w:i w:val="0"/>
                <w:color w:val="auto"/>
                <w:kern w:val="0"/>
                <w:sz w:val="18"/>
                <w:szCs w:val="18"/>
                <w:highlight w:val="none"/>
                <w:u w:val="none"/>
                <w:lang w:val="en-US" w:eastAsia="zh-CN" w:bidi="ar"/>
              </w:rPr>
              <w:t>协助项目负责人负责项目进度、质量工作</w:t>
            </w:r>
          </w:p>
        </w:tc>
        <w:tc>
          <w:tcPr>
            <w:tcW w:w="86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auto"/>
                <w:sz w:val="18"/>
                <w:szCs w:val="18"/>
                <w:highlight w:val="none"/>
                <w:u w:val="none"/>
              </w:rPr>
            </w:pPr>
            <w:r>
              <w:rPr>
                <w:rFonts w:hint="eastAsia" w:ascii="宋体" w:hAnsi="宋体" w:eastAsia="宋体" w:cs="宋体"/>
                <w:i w:val="0"/>
                <w:color w:val="auto"/>
                <w:kern w:val="0"/>
                <w:sz w:val="18"/>
                <w:szCs w:val="18"/>
                <w:highlight w:val="none"/>
                <w:u w:val="none"/>
                <w:lang w:val="en-US" w:eastAsia="zh-CN" w:bidi="ar"/>
              </w:rPr>
              <w:t>1</w:t>
            </w:r>
          </w:p>
        </w:tc>
        <w:tc>
          <w:tcPr>
            <w:tcW w:w="2802" w:type="dxa"/>
            <w:tcBorders>
              <w:top w:val="single" w:color="auto" w:sz="4" w:space="0"/>
              <w:left w:val="single" w:color="auto" w:sz="4" w:space="0"/>
              <w:bottom w:val="single" w:color="auto" w:sz="4" w:space="0"/>
              <w:right w:val="single" w:color="auto" w:sz="12" w:space="0"/>
            </w:tcBorders>
            <w:tcMar>
              <w:top w:w="15" w:type="dxa"/>
              <w:left w:w="15" w:type="dxa"/>
              <w:right w:w="15" w:type="dxa"/>
            </w:tcMar>
            <w:vAlign w:val="center"/>
          </w:tcPr>
          <w:p>
            <w:pPr>
              <w:spacing w:line="360" w:lineRule="auto"/>
              <w:jc w:val="center"/>
              <w:rPr>
                <w:rFonts w:hint="eastAsia" w:ascii="宋体" w:hAnsi="宋体" w:eastAsia="宋体" w:cs="宋体"/>
                <w:i w:val="0"/>
                <w:color w:val="auto"/>
                <w:sz w:val="18"/>
                <w:szCs w:val="18"/>
                <w:highlight w:val="none"/>
                <w:u w:val="none"/>
              </w:rPr>
            </w:pPr>
            <w:r>
              <w:rPr>
                <w:rFonts w:hint="eastAsia" w:ascii="宋体" w:hAnsi="宋体" w:eastAsia="宋体" w:cs="宋体"/>
                <w:i w:val="0"/>
                <w:color w:val="auto"/>
                <w:kern w:val="0"/>
                <w:sz w:val="18"/>
                <w:szCs w:val="18"/>
                <w:highlight w:val="none"/>
                <w:u w:val="none"/>
                <w:lang w:val="en-US" w:eastAsia="zh-CN" w:bidi="ar"/>
              </w:rPr>
              <w:t>具有</w:t>
            </w:r>
            <w:r>
              <w:rPr>
                <w:rFonts w:hint="eastAsia" w:ascii="宋体" w:hAnsi="宋体" w:cs="宋体"/>
                <w:i w:val="0"/>
                <w:color w:val="auto"/>
                <w:kern w:val="0"/>
                <w:sz w:val="18"/>
                <w:szCs w:val="18"/>
                <w:highlight w:val="none"/>
                <w:u w:val="none"/>
                <w:lang w:val="en-US" w:eastAsia="zh-CN" w:bidi="ar"/>
              </w:rPr>
              <w:t>1个</w:t>
            </w:r>
            <w:r>
              <w:rPr>
                <w:rFonts w:hint="eastAsia" w:ascii="宋体" w:hAnsi="宋体" w:eastAsia="宋体" w:cs="宋体"/>
                <w:i w:val="0"/>
                <w:color w:val="auto"/>
                <w:kern w:val="0"/>
                <w:sz w:val="18"/>
                <w:szCs w:val="18"/>
                <w:highlight w:val="none"/>
                <w:u w:val="none"/>
                <w:lang w:val="en-US" w:eastAsia="zh-CN" w:bidi="ar"/>
              </w:rPr>
              <w:t>满足附表2</w:t>
            </w:r>
            <w:r>
              <w:rPr>
                <w:rFonts w:hint="eastAsia" w:ascii="宋体" w:hAnsi="宋体" w:cs="宋体"/>
                <w:i w:val="0"/>
                <w:color w:val="auto"/>
                <w:kern w:val="0"/>
                <w:sz w:val="18"/>
                <w:szCs w:val="18"/>
                <w:highlight w:val="none"/>
                <w:u w:val="none"/>
                <w:lang w:val="en-US" w:eastAsia="zh-CN" w:bidi="ar"/>
              </w:rPr>
              <w:t>要求</w:t>
            </w:r>
            <w:r>
              <w:rPr>
                <w:rFonts w:hint="eastAsia" w:ascii="宋体" w:hAnsi="宋体" w:eastAsia="宋体" w:cs="宋体"/>
                <w:i w:val="0"/>
                <w:color w:val="auto"/>
                <w:kern w:val="0"/>
                <w:sz w:val="18"/>
                <w:szCs w:val="18"/>
                <w:highlight w:val="none"/>
                <w:u w:val="none"/>
                <w:lang w:val="en-US" w:eastAsia="zh-CN" w:bidi="ar"/>
              </w:rPr>
              <w:t>业绩的管理经验</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850" w:hRule="atLeast"/>
        </w:trPr>
        <w:tc>
          <w:tcPr>
            <w:tcW w:w="910" w:type="dxa"/>
            <w:tcBorders>
              <w:top w:val="single" w:color="auto" w:sz="4" w:space="0"/>
              <w:left w:val="single" w:color="auto" w:sz="12"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spacing w:line="360" w:lineRule="auto"/>
              <w:jc w:val="center"/>
              <w:textAlignment w:val="center"/>
              <w:rPr>
                <w:rFonts w:hint="default" w:ascii="宋体" w:hAnsi="宋体" w:eastAsia="宋体" w:cs="宋体"/>
                <w:i w:val="0"/>
                <w:color w:val="auto"/>
                <w:kern w:val="0"/>
                <w:sz w:val="18"/>
                <w:szCs w:val="18"/>
                <w:highlight w:val="none"/>
                <w:u w:val="none"/>
                <w:lang w:val="en-US" w:eastAsia="zh-CN" w:bidi="ar"/>
              </w:rPr>
            </w:pPr>
            <w:r>
              <w:rPr>
                <w:rFonts w:hint="eastAsia" w:ascii="宋体" w:hAnsi="宋体" w:cs="宋体"/>
                <w:i w:val="0"/>
                <w:color w:val="auto"/>
                <w:kern w:val="0"/>
                <w:sz w:val="18"/>
                <w:szCs w:val="18"/>
                <w:highlight w:val="none"/>
                <w:u w:val="none"/>
                <w:lang w:val="en-US" w:eastAsia="zh-CN" w:bidi="ar"/>
              </w:rPr>
              <w:t>3</w:t>
            </w:r>
          </w:p>
        </w:tc>
        <w:tc>
          <w:tcPr>
            <w:tcW w:w="215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cs="宋体"/>
                <w:i w:val="0"/>
                <w:color w:val="auto"/>
                <w:kern w:val="0"/>
                <w:sz w:val="18"/>
                <w:szCs w:val="18"/>
                <w:highlight w:val="none"/>
                <w:u w:val="none"/>
                <w:lang w:val="en-US" w:eastAsia="zh-CN" w:bidi="ar"/>
              </w:rPr>
              <w:t>前场管理人员</w:t>
            </w:r>
          </w:p>
        </w:tc>
        <w:tc>
          <w:tcPr>
            <w:tcW w:w="304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eastAsia="宋体" w:cs="宋体"/>
                <w:i w:val="0"/>
                <w:color w:val="auto"/>
                <w:kern w:val="0"/>
                <w:sz w:val="18"/>
                <w:szCs w:val="18"/>
                <w:highlight w:val="none"/>
                <w:u w:val="none"/>
                <w:lang w:val="en-US" w:eastAsia="zh-CN" w:bidi="ar"/>
              </w:rPr>
              <w:t>协助项目负责人负责项目进度、质量工作</w:t>
            </w:r>
          </w:p>
        </w:tc>
        <w:tc>
          <w:tcPr>
            <w:tcW w:w="86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cs="宋体"/>
                <w:i w:val="0"/>
                <w:color w:val="auto"/>
                <w:kern w:val="0"/>
                <w:sz w:val="18"/>
                <w:szCs w:val="18"/>
                <w:highlight w:val="none"/>
                <w:u w:val="none"/>
                <w:lang w:val="en-US" w:eastAsia="zh-CN" w:bidi="ar"/>
              </w:rPr>
              <w:t>2</w:t>
            </w:r>
          </w:p>
        </w:tc>
        <w:tc>
          <w:tcPr>
            <w:tcW w:w="2802" w:type="dxa"/>
            <w:tcBorders>
              <w:top w:val="single" w:color="auto" w:sz="4" w:space="0"/>
              <w:left w:val="single" w:color="auto" w:sz="4" w:space="0"/>
              <w:bottom w:val="single" w:color="auto" w:sz="4" w:space="0"/>
              <w:right w:val="single" w:color="auto" w:sz="12" w:space="0"/>
            </w:tcBorders>
            <w:tcMar>
              <w:top w:w="15" w:type="dxa"/>
              <w:left w:w="15" w:type="dxa"/>
              <w:right w:w="15" w:type="dxa"/>
            </w:tcMar>
            <w:vAlign w:val="center"/>
          </w:tcPr>
          <w:p>
            <w:pPr>
              <w:spacing w:line="360" w:lineRule="auto"/>
              <w:jc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eastAsia="宋体" w:cs="宋体"/>
                <w:i w:val="0"/>
                <w:color w:val="auto"/>
                <w:kern w:val="0"/>
                <w:sz w:val="18"/>
                <w:szCs w:val="18"/>
                <w:highlight w:val="none"/>
                <w:u w:val="none"/>
                <w:lang w:val="en-US" w:eastAsia="zh-CN" w:bidi="ar"/>
              </w:rPr>
              <w:t>具有</w:t>
            </w:r>
            <w:r>
              <w:rPr>
                <w:rFonts w:hint="eastAsia" w:ascii="宋体" w:hAnsi="宋体" w:cs="宋体"/>
                <w:i w:val="0"/>
                <w:color w:val="auto"/>
                <w:kern w:val="0"/>
                <w:sz w:val="18"/>
                <w:szCs w:val="18"/>
                <w:highlight w:val="none"/>
                <w:u w:val="none"/>
                <w:lang w:val="en-US" w:eastAsia="zh-CN" w:bidi="ar"/>
              </w:rPr>
              <w:t>1个</w:t>
            </w:r>
            <w:r>
              <w:rPr>
                <w:rFonts w:hint="eastAsia" w:ascii="宋体" w:hAnsi="宋体" w:eastAsia="宋体" w:cs="宋体"/>
                <w:i w:val="0"/>
                <w:color w:val="auto"/>
                <w:kern w:val="0"/>
                <w:sz w:val="18"/>
                <w:szCs w:val="18"/>
                <w:highlight w:val="none"/>
                <w:u w:val="none"/>
                <w:lang w:val="en-US" w:eastAsia="zh-CN" w:bidi="ar"/>
              </w:rPr>
              <w:t>满足附表2</w:t>
            </w:r>
            <w:r>
              <w:rPr>
                <w:rFonts w:hint="eastAsia" w:ascii="宋体" w:hAnsi="宋体" w:cs="宋体"/>
                <w:i w:val="0"/>
                <w:color w:val="auto"/>
                <w:kern w:val="0"/>
                <w:sz w:val="18"/>
                <w:szCs w:val="18"/>
                <w:highlight w:val="none"/>
                <w:u w:val="none"/>
                <w:lang w:val="en-US" w:eastAsia="zh-CN" w:bidi="ar"/>
              </w:rPr>
              <w:t>要求</w:t>
            </w:r>
            <w:r>
              <w:rPr>
                <w:rFonts w:hint="eastAsia" w:ascii="宋体" w:hAnsi="宋体" w:eastAsia="宋体" w:cs="宋体"/>
                <w:i w:val="0"/>
                <w:color w:val="auto"/>
                <w:kern w:val="0"/>
                <w:sz w:val="18"/>
                <w:szCs w:val="18"/>
                <w:highlight w:val="none"/>
                <w:u w:val="none"/>
                <w:lang w:val="en-US" w:eastAsia="zh-CN" w:bidi="ar"/>
              </w:rPr>
              <w:t>业绩的管理经验</w:t>
            </w:r>
            <w:r>
              <w:rPr>
                <w:rFonts w:hint="eastAsia" w:ascii="宋体" w:hAnsi="宋体" w:cs="宋体"/>
                <w:i w:val="0"/>
                <w:color w:val="auto"/>
                <w:kern w:val="0"/>
                <w:sz w:val="18"/>
                <w:szCs w:val="18"/>
                <w:highlight w:val="none"/>
                <w:u w:val="none"/>
                <w:lang w:val="en-US" w:eastAsia="zh-CN" w:bidi="ar"/>
              </w:rPr>
              <w:t>，其中1人为测量工程师（需提供中级测量工证书影印件）</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850" w:hRule="atLeast"/>
        </w:trPr>
        <w:tc>
          <w:tcPr>
            <w:tcW w:w="910" w:type="dxa"/>
            <w:tcBorders>
              <w:top w:val="single" w:color="auto" w:sz="4" w:space="0"/>
              <w:left w:val="single" w:color="auto" w:sz="12"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auto"/>
                <w:sz w:val="18"/>
                <w:szCs w:val="18"/>
                <w:highlight w:val="none"/>
                <w:u w:val="none"/>
              </w:rPr>
            </w:pPr>
            <w:r>
              <w:rPr>
                <w:rFonts w:hint="eastAsia" w:ascii="宋体" w:hAnsi="宋体" w:cs="宋体"/>
                <w:i w:val="0"/>
                <w:color w:val="auto"/>
                <w:kern w:val="0"/>
                <w:sz w:val="18"/>
                <w:szCs w:val="18"/>
                <w:highlight w:val="none"/>
                <w:u w:val="none"/>
                <w:lang w:val="en-US" w:eastAsia="zh-CN" w:bidi="ar"/>
              </w:rPr>
              <w:t>4</w:t>
            </w:r>
          </w:p>
        </w:tc>
        <w:tc>
          <w:tcPr>
            <w:tcW w:w="215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auto"/>
                <w:sz w:val="18"/>
                <w:szCs w:val="18"/>
                <w:highlight w:val="none"/>
                <w:u w:val="none"/>
              </w:rPr>
            </w:pPr>
            <w:r>
              <w:rPr>
                <w:rFonts w:hint="eastAsia" w:ascii="宋体" w:hAnsi="宋体" w:eastAsia="宋体" w:cs="宋体"/>
                <w:i w:val="0"/>
                <w:color w:val="auto"/>
                <w:kern w:val="0"/>
                <w:sz w:val="18"/>
                <w:szCs w:val="18"/>
                <w:highlight w:val="none"/>
                <w:u w:val="none"/>
                <w:lang w:val="en-US" w:eastAsia="zh-CN" w:bidi="ar"/>
              </w:rPr>
              <w:t>安全</w:t>
            </w:r>
            <w:r>
              <w:rPr>
                <w:rFonts w:hint="eastAsia" w:ascii="宋体" w:hAnsi="宋体" w:cs="宋体"/>
                <w:i w:val="0"/>
                <w:color w:val="auto"/>
                <w:kern w:val="0"/>
                <w:sz w:val="18"/>
                <w:szCs w:val="18"/>
                <w:highlight w:val="none"/>
                <w:u w:val="none"/>
                <w:lang w:val="en-US" w:eastAsia="zh-CN" w:bidi="ar"/>
              </w:rPr>
              <w:t>环保专职</w:t>
            </w:r>
            <w:r>
              <w:rPr>
                <w:rFonts w:hint="eastAsia" w:ascii="宋体" w:hAnsi="宋体" w:eastAsia="宋体" w:cs="宋体"/>
                <w:i w:val="0"/>
                <w:color w:val="auto"/>
                <w:kern w:val="0"/>
                <w:sz w:val="18"/>
                <w:szCs w:val="18"/>
                <w:highlight w:val="none"/>
                <w:u w:val="none"/>
                <w:lang w:val="en-US" w:eastAsia="zh-CN" w:bidi="ar"/>
              </w:rPr>
              <w:t>员</w:t>
            </w:r>
          </w:p>
        </w:tc>
        <w:tc>
          <w:tcPr>
            <w:tcW w:w="304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auto"/>
                <w:sz w:val="18"/>
                <w:szCs w:val="18"/>
                <w:highlight w:val="none"/>
                <w:u w:val="none"/>
              </w:rPr>
            </w:pPr>
            <w:r>
              <w:rPr>
                <w:rFonts w:hint="eastAsia" w:ascii="宋体" w:hAnsi="宋体" w:eastAsia="宋体" w:cs="宋体"/>
                <w:i w:val="0"/>
                <w:color w:val="auto"/>
                <w:kern w:val="0"/>
                <w:sz w:val="18"/>
                <w:szCs w:val="18"/>
                <w:highlight w:val="none"/>
                <w:u w:val="none"/>
                <w:lang w:val="en-US" w:eastAsia="zh-CN" w:bidi="ar"/>
              </w:rPr>
              <w:t>协助项目负责人进行安全管理工作</w:t>
            </w:r>
          </w:p>
        </w:tc>
        <w:tc>
          <w:tcPr>
            <w:tcW w:w="86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auto"/>
                <w:sz w:val="18"/>
                <w:szCs w:val="18"/>
                <w:highlight w:val="none"/>
                <w:u w:val="none"/>
              </w:rPr>
            </w:pPr>
            <w:r>
              <w:rPr>
                <w:rFonts w:hint="eastAsia" w:ascii="宋体" w:hAnsi="宋体" w:cs="宋体"/>
                <w:i w:val="0"/>
                <w:color w:val="auto"/>
                <w:kern w:val="0"/>
                <w:sz w:val="18"/>
                <w:szCs w:val="18"/>
                <w:highlight w:val="none"/>
                <w:u w:val="none"/>
                <w:lang w:val="en-US" w:eastAsia="zh-CN" w:bidi="ar"/>
              </w:rPr>
              <w:t>1</w:t>
            </w:r>
          </w:p>
        </w:tc>
        <w:tc>
          <w:tcPr>
            <w:tcW w:w="2802" w:type="dxa"/>
            <w:tcBorders>
              <w:top w:val="single" w:color="auto" w:sz="4" w:space="0"/>
              <w:left w:val="single" w:color="auto" w:sz="4" w:space="0"/>
              <w:bottom w:val="single" w:color="auto" w:sz="4" w:space="0"/>
              <w:right w:val="single" w:color="auto" w:sz="12" w:space="0"/>
            </w:tcBorders>
            <w:tcMar>
              <w:top w:w="15" w:type="dxa"/>
              <w:left w:w="15" w:type="dxa"/>
              <w:right w:w="15" w:type="dxa"/>
            </w:tcMar>
            <w:vAlign w:val="center"/>
          </w:tcPr>
          <w:p>
            <w:pPr>
              <w:spacing w:line="360" w:lineRule="auto"/>
              <w:jc w:val="center"/>
              <w:rPr>
                <w:rFonts w:hint="eastAsia" w:ascii="宋体" w:hAnsi="宋体" w:eastAsia="宋体" w:cs="宋体"/>
                <w:i w:val="0"/>
                <w:color w:val="auto"/>
                <w:sz w:val="18"/>
                <w:szCs w:val="18"/>
                <w:highlight w:val="none"/>
                <w:u w:val="none"/>
                <w:lang w:val="en-US" w:eastAsia="zh-CN"/>
              </w:rPr>
            </w:pPr>
            <w:r>
              <w:rPr>
                <w:rFonts w:hint="eastAsia" w:ascii="宋体" w:hAnsi="宋体" w:eastAsia="宋体" w:cs="宋体"/>
                <w:i w:val="0"/>
                <w:color w:val="auto"/>
                <w:sz w:val="18"/>
                <w:szCs w:val="18"/>
                <w:highlight w:val="none"/>
                <w:u w:val="none"/>
                <w:lang w:eastAsia="zh-CN"/>
              </w:rPr>
              <w:t>具有</w:t>
            </w:r>
            <w:r>
              <w:rPr>
                <w:rFonts w:hint="eastAsia" w:ascii="宋体" w:hAnsi="宋体" w:cs="宋体"/>
                <w:i w:val="0"/>
                <w:color w:val="auto"/>
                <w:sz w:val="18"/>
                <w:szCs w:val="18"/>
                <w:highlight w:val="none"/>
                <w:u w:val="none"/>
                <w:lang w:val="en-US" w:eastAsia="zh-CN"/>
              </w:rPr>
              <w:t>安全员</w:t>
            </w:r>
            <w:r>
              <w:rPr>
                <w:rFonts w:hint="eastAsia" w:ascii="宋体" w:hAnsi="宋体" w:eastAsia="宋体" w:cs="宋体"/>
                <w:i w:val="0"/>
                <w:color w:val="auto"/>
                <w:sz w:val="18"/>
                <w:szCs w:val="18"/>
                <w:highlight w:val="none"/>
                <w:u w:val="none"/>
                <w:lang w:val="en-US" w:eastAsia="zh-CN"/>
              </w:rPr>
              <w:t>C证，</w:t>
            </w:r>
            <w:r>
              <w:rPr>
                <w:rFonts w:hint="eastAsia" w:ascii="宋体" w:hAnsi="宋体" w:cs="宋体"/>
                <w:i w:val="0"/>
                <w:color w:val="auto"/>
                <w:sz w:val="18"/>
                <w:szCs w:val="18"/>
                <w:highlight w:val="none"/>
                <w:u w:val="none"/>
                <w:lang w:val="en-US" w:eastAsia="zh-CN"/>
              </w:rPr>
              <w:t>类似项目</w:t>
            </w:r>
            <w:r>
              <w:rPr>
                <w:rFonts w:hint="eastAsia" w:ascii="宋体" w:hAnsi="宋体" w:eastAsia="宋体" w:cs="宋体"/>
                <w:i w:val="0"/>
                <w:color w:val="auto"/>
                <w:sz w:val="18"/>
                <w:szCs w:val="18"/>
                <w:highlight w:val="none"/>
                <w:u w:val="none"/>
                <w:lang w:val="en-US" w:eastAsia="zh-CN"/>
              </w:rPr>
              <w:t>工作经验</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850" w:hRule="atLeast"/>
        </w:trPr>
        <w:tc>
          <w:tcPr>
            <w:tcW w:w="910" w:type="dxa"/>
            <w:tcBorders>
              <w:top w:val="single" w:color="auto" w:sz="4" w:space="0"/>
              <w:left w:val="single" w:color="auto" w:sz="12"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auto"/>
                <w:sz w:val="18"/>
                <w:szCs w:val="18"/>
                <w:highlight w:val="none"/>
                <w:u w:val="none"/>
              </w:rPr>
            </w:pPr>
            <w:r>
              <w:rPr>
                <w:rFonts w:hint="eastAsia" w:ascii="宋体" w:hAnsi="宋体" w:cs="宋体"/>
                <w:i w:val="0"/>
                <w:color w:val="auto"/>
                <w:kern w:val="0"/>
                <w:sz w:val="18"/>
                <w:szCs w:val="18"/>
                <w:highlight w:val="none"/>
                <w:u w:val="none"/>
                <w:lang w:val="en-US" w:eastAsia="zh-CN" w:bidi="ar"/>
              </w:rPr>
              <w:t>5</w:t>
            </w:r>
          </w:p>
        </w:tc>
        <w:tc>
          <w:tcPr>
            <w:tcW w:w="215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auto"/>
                <w:sz w:val="18"/>
                <w:szCs w:val="18"/>
                <w:highlight w:val="none"/>
                <w:u w:val="none"/>
                <w:lang w:val="en-US" w:eastAsia="zh-CN"/>
              </w:rPr>
            </w:pPr>
            <w:r>
              <w:rPr>
                <w:rFonts w:hint="eastAsia" w:ascii="宋体" w:hAnsi="宋体" w:eastAsia="宋体" w:cs="宋体"/>
                <w:i w:val="0"/>
                <w:color w:val="auto"/>
                <w:sz w:val="18"/>
                <w:szCs w:val="18"/>
                <w:highlight w:val="none"/>
                <w:u w:val="none"/>
                <w:lang w:val="en-US" w:eastAsia="zh-CN"/>
              </w:rPr>
              <w:t>内业资料员</w:t>
            </w:r>
          </w:p>
        </w:tc>
        <w:tc>
          <w:tcPr>
            <w:tcW w:w="304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auto"/>
                <w:sz w:val="18"/>
                <w:szCs w:val="18"/>
                <w:highlight w:val="none"/>
                <w:u w:val="none"/>
              </w:rPr>
            </w:pPr>
            <w:r>
              <w:rPr>
                <w:rFonts w:hint="eastAsia" w:ascii="宋体" w:hAnsi="宋体" w:eastAsia="宋体" w:cs="宋体"/>
                <w:kern w:val="0"/>
                <w:sz w:val="18"/>
                <w:szCs w:val="18"/>
                <w:lang w:bidi="ar"/>
              </w:rPr>
              <w:t>协助项目技术负责人</w:t>
            </w:r>
            <w:r>
              <w:rPr>
                <w:rFonts w:hint="eastAsia" w:ascii="宋体" w:hAnsi="宋体" w:eastAsia="宋体" w:cs="宋体"/>
                <w:i w:val="0"/>
                <w:color w:val="auto"/>
                <w:kern w:val="0"/>
                <w:sz w:val="18"/>
                <w:szCs w:val="18"/>
                <w:highlight w:val="none"/>
                <w:u w:val="none"/>
                <w:lang w:val="en-US" w:eastAsia="zh-CN" w:bidi="ar"/>
              </w:rPr>
              <w:t>负责内业工作</w:t>
            </w:r>
          </w:p>
        </w:tc>
        <w:tc>
          <w:tcPr>
            <w:tcW w:w="86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auto"/>
                <w:sz w:val="18"/>
                <w:szCs w:val="18"/>
                <w:highlight w:val="none"/>
                <w:u w:val="none"/>
              </w:rPr>
            </w:pPr>
            <w:r>
              <w:rPr>
                <w:rFonts w:hint="eastAsia" w:ascii="宋体" w:hAnsi="宋体" w:cs="宋体"/>
                <w:i w:val="0"/>
                <w:color w:val="auto"/>
                <w:kern w:val="0"/>
                <w:sz w:val="18"/>
                <w:szCs w:val="18"/>
                <w:highlight w:val="none"/>
                <w:u w:val="none"/>
                <w:lang w:val="en-US" w:eastAsia="zh-CN" w:bidi="ar"/>
              </w:rPr>
              <w:t>1</w:t>
            </w:r>
          </w:p>
        </w:tc>
        <w:tc>
          <w:tcPr>
            <w:tcW w:w="2802" w:type="dxa"/>
            <w:tcBorders>
              <w:top w:val="single" w:color="auto" w:sz="4" w:space="0"/>
              <w:left w:val="single" w:color="auto" w:sz="4" w:space="0"/>
              <w:bottom w:val="single" w:color="auto" w:sz="4" w:space="0"/>
              <w:right w:val="single" w:color="auto" w:sz="12" w:space="0"/>
            </w:tcBorders>
            <w:tcMar>
              <w:top w:w="15" w:type="dxa"/>
              <w:left w:w="15" w:type="dxa"/>
              <w:right w:w="15" w:type="dxa"/>
            </w:tcMar>
            <w:vAlign w:val="center"/>
          </w:tcPr>
          <w:p>
            <w:pPr>
              <w:spacing w:line="360" w:lineRule="auto"/>
              <w:jc w:val="center"/>
              <w:rPr>
                <w:rFonts w:hint="eastAsia" w:ascii="宋体" w:hAnsi="宋体" w:eastAsia="宋体" w:cs="宋体"/>
                <w:i w:val="0"/>
                <w:color w:val="auto"/>
                <w:kern w:val="0"/>
                <w:sz w:val="18"/>
                <w:szCs w:val="18"/>
                <w:highlight w:val="none"/>
                <w:u w:val="none"/>
                <w:lang w:eastAsia="zh-CN" w:bidi="ar"/>
              </w:rPr>
            </w:pPr>
            <w:r>
              <w:rPr>
                <w:rFonts w:hint="eastAsia" w:ascii="宋体" w:hAnsi="宋体" w:cs="宋体"/>
                <w:i w:val="0"/>
                <w:color w:val="auto"/>
                <w:kern w:val="0"/>
                <w:sz w:val="18"/>
                <w:szCs w:val="18"/>
                <w:highlight w:val="none"/>
                <w:u w:val="none"/>
                <w:lang w:eastAsia="zh-CN" w:bidi="ar"/>
              </w:rPr>
              <w:t>具有</w:t>
            </w:r>
            <w:r>
              <w:rPr>
                <w:rFonts w:hint="eastAsia" w:ascii="宋体" w:hAnsi="宋体" w:cs="宋体"/>
                <w:i w:val="0"/>
                <w:color w:val="auto"/>
                <w:sz w:val="18"/>
                <w:szCs w:val="18"/>
                <w:highlight w:val="none"/>
                <w:u w:val="none"/>
                <w:lang w:val="en-US" w:eastAsia="zh-CN"/>
              </w:rPr>
              <w:t>类似项目</w:t>
            </w:r>
            <w:r>
              <w:rPr>
                <w:rFonts w:hint="eastAsia" w:ascii="宋体" w:hAnsi="宋体" w:eastAsia="宋体" w:cs="宋体"/>
                <w:i w:val="0"/>
                <w:color w:val="auto"/>
                <w:sz w:val="18"/>
                <w:szCs w:val="18"/>
                <w:highlight w:val="none"/>
                <w:u w:val="none"/>
                <w:lang w:val="en-US" w:eastAsia="zh-CN"/>
              </w:rPr>
              <w:t>工作经验</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230" w:hRule="atLeast"/>
        </w:trPr>
        <w:tc>
          <w:tcPr>
            <w:tcW w:w="9780" w:type="dxa"/>
            <w:gridSpan w:val="5"/>
            <w:tcBorders>
              <w:top w:val="single" w:color="auto" w:sz="12" w:space="0"/>
              <w:tl2br w:val="nil"/>
              <w:tr2bl w:val="nil"/>
            </w:tcBorders>
            <w:tcMar>
              <w:top w:w="15" w:type="dxa"/>
              <w:left w:w="15" w:type="dxa"/>
              <w:right w:w="15" w:type="dxa"/>
            </w:tcMar>
            <w:vAlign w:val="center"/>
          </w:tcPr>
          <w:p>
            <w:pPr>
              <w:keepNext w:val="0"/>
              <w:keepLines w:val="0"/>
              <w:widowControl/>
              <w:suppressLineNumbers w:val="0"/>
              <w:spacing w:line="360" w:lineRule="auto"/>
              <w:ind w:left="360" w:hanging="361" w:hangingChars="200"/>
              <w:jc w:val="left"/>
              <w:textAlignment w:val="center"/>
              <w:rPr>
                <w:rFonts w:hint="eastAsia" w:ascii="宋体" w:hAnsi="宋体" w:eastAsia="宋体" w:cs="宋体"/>
                <w:i w:val="0"/>
                <w:color w:val="auto"/>
                <w:sz w:val="20"/>
                <w:szCs w:val="20"/>
                <w:highlight w:val="none"/>
                <w:u w:val="none"/>
              </w:rPr>
            </w:pPr>
            <w:r>
              <w:rPr>
                <w:rFonts w:hint="eastAsia" w:ascii="宋体" w:hAnsi="宋体" w:cs="宋体"/>
                <w:b/>
                <w:bCs/>
                <w:color w:val="auto"/>
                <w:kern w:val="0"/>
                <w:sz w:val="18"/>
                <w:szCs w:val="18"/>
                <w:highlight w:val="none"/>
                <w:u w:val="none"/>
                <w:lang w:val="en-US" w:eastAsia="zh-CN" w:bidi="ar"/>
              </w:rPr>
              <w:t>注：</w:t>
            </w:r>
            <w:r>
              <w:rPr>
                <w:rFonts w:hint="eastAsia" w:ascii="宋体" w:hAnsi="宋体" w:eastAsia="宋体" w:cs="宋体"/>
                <w:b/>
                <w:bCs/>
                <w:i w:val="0"/>
                <w:color w:val="auto"/>
                <w:kern w:val="0"/>
                <w:sz w:val="18"/>
                <w:szCs w:val="18"/>
                <w:highlight w:val="none"/>
                <w:u w:val="none"/>
                <w:lang w:val="en-US" w:eastAsia="zh-CN" w:bidi="ar"/>
              </w:rPr>
              <w:t xml:space="preserve">1、本表为主要人员的最低要求，投标人应根据施工需要或招标人的要求增加相关专业技术人员。 </w:t>
            </w:r>
            <w:r>
              <w:rPr>
                <w:rFonts w:hint="eastAsia" w:ascii="宋体" w:hAnsi="宋体" w:eastAsia="宋体" w:cs="宋体"/>
                <w:b/>
                <w:bCs/>
                <w:i w:val="0"/>
                <w:color w:val="auto"/>
                <w:kern w:val="0"/>
                <w:sz w:val="18"/>
                <w:szCs w:val="18"/>
                <w:highlight w:val="none"/>
                <w:u w:val="none"/>
                <w:lang w:val="en-US" w:eastAsia="zh-CN" w:bidi="ar"/>
              </w:rPr>
              <w:br w:type="textWrapping"/>
            </w:r>
            <w:r>
              <w:rPr>
                <w:rFonts w:hint="eastAsia" w:ascii="宋体" w:hAnsi="宋体" w:cs="宋体"/>
                <w:b/>
                <w:bCs/>
                <w:i w:val="0"/>
                <w:color w:val="auto"/>
                <w:kern w:val="0"/>
                <w:sz w:val="18"/>
                <w:szCs w:val="18"/>
                <w:highlight w:val="none"/>
                <w:u w:val="none"/>
                <w:lang w:val="en-US" w:eastAsia="zh-CN" w:bidi="ar"/>
              </w:rPr>
              <w:t>2、</w:t>
            </w:r>
            <w:r>
              <w:rPr>
                <w:rFonts w:hint="eastAsia" w:ascii="宋体" w:hAnsi="宋体" w:eastAsia="宋体" w:cs="宋体"/>
                <w:b/>
                <w:bCs/>
                <w:i w:val="0"/>
                <w:color w:val="auto"/>
                <w:kern w:val="0"/>
                <w:sz w:val="18"/>
                <w:szCs w:val="18"/>
                <w:highlight w:val="none"/>
                <w:u w:val="none"/>
                <w:lang w:val="en-US" w:eastAsia="zh-CN" w:bidi="ar"/>
              </w:rPr>
              <w:t>如因投标人的原因(除不可抗拒因素外)更换上述主要人员，须报请招标人批准，更换人员的资质不能低于招标文件要求</w:t>
            </w:r>
            <w:r>
              <w:rPr>
                <w:rFonts w:hint="eastAsia" w:ascii="宋体" w:hAnsi="宋体" w:cs="宋体"/>
                <w:b/>
                <w:bCs/>
                <w:i w:val="0"/>
                <w:color w:val="auto"/>
                <w:kern w:val="0"/>
                <w:sz w:val="18"/>
                <w:szCs w:val="18"/>
                <w:highlight w:val="none"/>
                <w:u w:val="none"/>
                <w:lang w:val="en-US" w:eastAsia="zh-CN" w:bidi="ar"/>
              </w:rPr>
              <w:t>；</w:t>
            </w:r>
            <w:r>
              <w:rPr>
                <w:rFonts w:hint="eastAsia" w:ascii="宋体" w:hAnsi="宋体" w:eastAsia="宋体" w:cs="宋体"/>
                <w:b/>
                <w:bCs/>
                <w:i w:val="0"/>
                <w:color w:val="auto"/>
                <w:kern w:val="0"/>
                <w:sz w:val="18"/>
                <w:szCs w:val="18"/>
                <w:highlight w:val="none"/>
                <w:u w:val="none"/>
                <w:lang w:val="en-US" w:eastAsia="zh-CN" w:bidi="ar"/>
              </w:rPr>
              <w:t>自行更换主要负责人的，对投标人按每人次课以50万元人民币违约金。</w:t>
            </w:r>
            <w:r>
              <w:rPr>
                <w:rFonts w:hint="eastAsia" w:ascii="宋体" w:hAnsi="宋体" w:eastAsia="宋体" w:cs="宋体"/>
                <w:b/>
                <w:bCs/>
                <w:i w:val="0"/>
                <w:color w:val="auto"/>
                <w:kern w:val="0"/>
                <w:sz w:val="18"/>
                <w:szCs w:val="18"/>
                <w:highlight w:val="none"/>
                <w:u w:val="none"/>
                <w:lang w:val="en-US" w:eastAsia="zh-CN" w:bidi="ar"/>
              </w:rPr>
              <w:br w:type="textWrapping"/>
            </w:r>
            <w:r>
              <w:rPr>
                <w:rFonts w:hint="eastAsia" w:ascii="宋体" w:hAnsi="宋体" w:eastAsia="宋体" w:cs="宋体"/>
                <w:b/>
                <w:bCs/>
                <w:i w:val="0"/>
                <w:color w:val="auto"/>
                <w:kern w:val="0"/>
                <w:sz w:val="18"/>
                <w:szCs w:val="18"/>
                <w:highlight w:val="none"/>
                <w:u w:val="none"/>
                <w:lang w:val="en-US" w:eastAsia="zh-CN" w:bidi="ar"/>
              </w:rPr>
              <w:t>3、相关管理人员及技术人员必须在岗，有特殊情况离岗必须向项目部请假并得到批准。</w:t>
            </w:r>
          </w:p>
        </w:tc>
      </w:tr>
    </w:tbl>
    <w:p>
      <w:pPr>
        <w:pStyle w:val="27"/>
        <w:ind w:firstLine="0"/>
        <w:jc w:val="left"/>
      </w:pPr>
      <w:r>
        <w:rPr>
          <w:rFonts w:hint="eastAsia" w:ascii="宋体" w:hAnsi="宋体" w:eastAsia="宋体" w:cs="宋体"/>
          <w:b/>
          <w:sz w:val="28"/>
          <w:szCs w:val="28"/>
        </w:rPr>
        <w:br w:type="page"/>
      </w:r>
      <w:r>
        <w:rPr>
          <w:rFonts w:hint="eastAsia" w:ascii="宋体" w:hAnsi="宋体" w:eastAsia="宋体" w:cs="宋体"/>
          <w:b/>
          <w:sz w:val="28"/>
          <w:szCs w:val="28"/>
        </w:rPr>
        <w:t>附表四</w:t>
      </w:r>
    </w:p>
    <w:tbl>
      <w:tblPr>
        <w:tblStyle w:val="23"/>
        <w:tblW w:w="9540" w:type="dxa"/>
        <w:jc w:val="center"/>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
      <w:tblGrid>
        <w:gridCol w:w="9540"/>
      </w:tblGrid>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118" w:hRule="atLeast"/>
          <w:jc w:val="center"/>
        </w:trPr>
        <w:tc>
          <w:tcPr>
            <w:tcW w:w="9540" w:type="dxa"/>
            <w:tcBorders>
              <w:tl2br w:val="nil"/>
              <w:tr2bl w:val="nil"/>
            </w:tcBorders>
            <w:tcMar>
              <w:top w:w="15" w:type="dxa"/>
              <w:left w:w="15" w:type="dxa"/>
              <w:right w:w="15" w:type="dxa"/>
            </w:tcMar>
            <w:vAlign w:val="center"/>
          </w:tcPr>
          <w:p>
            <w:pPr>
              <w:keepNext w:val="0"/>
              <w:keepLines w:val="0"/>
              <w:widowControl/>
              <w:suppressLineNumbers w:val="0"/>
              <w:ind w:firstLine="0" w:firstLineChars="0"/>
              <w:jc w:val="center"/>
              <w:textAlignment w:val="auto"/>
              <w:rPr>
                <w:rFonts w:hint="default" w:ascii="仿宋" w:hAnsi="仿宋" w:eastAsia="仿宋" w:cs="仿宋"/>
                <w:b/>
                <w:bCs w:val="0"/>
                <w:color w:val="auto"/>
                <w:kern w:val="0"/>
                <w:sz w:val="32"/>
                <w:szCs w:val="32"/>
                <w:highlight w:val="none"/>
                <w:u w:val="none"/>
                <w:lang w:val="en-US" w:eastAsia="zh-CN" w:bidi="ar"/>
              </w:rPr>
            </w:pPr>
            <w:r>
              <w:rPr>
                <w:rFonts w:hint="eastAsia" w:ascii="仿宋" w:hAnsi="仿宋" w:eastAsia="仿宋" w:cs="仿宋"/>
                <w:b/>
                <w:bCs w:val="0"/>
                <w:color w:val="auto"/>
                <w:kern w:val="0"/>
                <w:sz w:val="32"/>
                <w:szCs w:val="32"/>
                <w:highlight w:val="none"/>
                <w:u w:val="none"/>
                <w:lang w:val="en-US" w:eastAsia="zh-CN" w:bidi="ar"/>
              </w:rPr>
              <w:t>久马高速公路LM2-1、LM2-2、LM3-1、LM3-2项目水稳工程劳务合作各分段拟投入设备配置表(最低要求）</w:t>
            </w:r>
          </w:p>
          <w:p>
            <w:pPr>
              <w:keepNext w:val="0"/>
              <w:keepLines w:val="0"/>
              <w:widowControl/>
              <w:suppressLineNumbers w:val="0"/>
              <w:ind w:firstLine="0" w:firstLineChars="0"/>
              <w:jc w:val="center"/>
              <w:textAlignment w:val="auto"/>
              <w:rPr>
                <w:rFonts w:ascii="宋体" w:hAnsi="宋体" w:cs="宋体"/>
                <w:b/>
                <w:sz w:val="28"/>
                <w:szCs w:val="28"/>
              </w:rPr>
            </w:pPr>
            <w:r>
              <w:rPr>
                <w:rFonts w:hint="eastAsia" w:ascii="仿宋" w:hAnsi="仿宋" w:eastAsia="仿宋" w:cs="仿宋"/>
                <w:b/>
                <w:bCs w:val="0"/>
                <w:color w:val="auto"/>
                <w:kern w:val="0"/>
                <w:sz w:val="24"/>
                <w:szCs w:val="24"/>
                <w:highlight w:val="none"/>
                <w:u w:val="none"/>
                <w:lang w:val="en-US" w:eastAsia="zh-CN" w:bidi="ar"/>
              </w:rPr>
              <w:t>（适用于JM-LM2-1-01、JM-LM2-2-01、JM-LM3-1-01、JM-LM3-2-01分段）</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2282" w:hRule="exact"/>
          <w:jc w:val="center"/>
        </w:trPr>
        <w:tc>
          <w:tcPr>
            <w:tcW w:w="9540" w:type="dxa"/>
            <w:tcBorders>
              <w:tl2br w:val="nil"/>
              <w:tr2bl w:val="nil"/>
            </w:tcBorders>
            <w:tcMar>
              <w:top w:w="15" w:type="dxa"/>
              <w:left w:w="15" w:type="dxa"/>
              <w:right w:w="15" w:type="dxa"/>
            </w:tcMar>
            <w:vAlign w:val="center"/>
          </w:tcPr>
          <w:tbl>
            <w:tblPr>
              <w:tblStyle w:val="23"/>
              <w:tblpPr w:leftFromText="180" w:rightFromText="180" w:vertAnchor="text" w:horzAnchor="page" w:tblpX="560" w:tblpY="168"/>
              <w:tblOverlap w:val="never"/>
              <w:tblW w:w="8797" w:type="dxa"/>
              <w:tblInd w:w="0" w:type="dxa"/>
              <w:tblLayout w:type="fixed"/>
              <w:tblCellMar>
                <w:top w:w="0" w:type="dxa"/>
                <w:left w:w="108" w:type="dxa"/>
                <w:bottom w:w="0" w:type="dxa"/>
                <w:right w:w="108" w:type="dxa"/>
              </w:tblCellMar>
            </w:tblPr>
            <w:tblGrid>
              <w:gridCol w:w="596"/>
              <w:gridCol w:w="1772"/>
              <w:gridCol w:w="1363"/>
              <w:gridCol w:w="504"/>
              <w:gridCol w:w="677"/>
              <w:gridCol w:w="830"/>
              <w:gridCol w:w="1067"/>
              <w:gridCol w:w="767"/>
              <w:gridCol w:w="1221"/>
            </w:tblGrid>
            <w:tr>
              <w:tblPrEx>
                <w:tblCellMar>
                  <w:top w:w="0" w:type="dxa"/>
                  <w:left w:w="108" w:type="dxa"/>
                  <w:bottom w:w="0" w:type="dxa"/>
                  <w:right w:w="108" w:type="dxa"/>
                </w:tblCellMar>
              </w:tblPrEx>
              <w:trPr>
                <w:trHeight w:val="344" w:hRule="atLeast"/>
              </w:trPr>
              <w:tc>
                <w:tcPr>
                  <w:tcW w:w="596" w:type="dxa"/>
                  <w:vMerge w:val="restart"/>
                  <w:tcBorders>
                    <w:top w:val="single" w:color="000000" w:sz="12" w:space="0"/>
                    <w:left w:val="single" w:color="000000" w:sz="4" w:space="0"/>
                    <w:bottom w:val="single" w:color="000000" w:sz="4" w:space="0"/>
                    <w:right w:val="single" w:color="000000" w:sz="4" w:space="0"/>
                  </w:tcBorders>
                  <w:vAlign w:val="center"/>
                </w:tcPr>
                <w:p>
                  <w:pPr>
                    <w:pStyle w:val="55"/>
                    <w:kinsoku w:val="0"/>
                    <w:overflowPunct w:val="0"/>
                    <w:spacing w:line="260" w:lineRule="exact"/>
                    <w:jc w:val="center"/>
                    <w:rPr>
                      <w:sz w:val="18"/>
                      <w:szCs w:val="18"/>
                    </w:rPr>
                  </w:pPr>
                  <w:r>
                    <w:rPr>
                      <w:rFonts w:hint="eastAsia"/>
                      <w:sz w:val="18"/>
                      <w:szCs w:val="18"/>
                    </w:rPr>
                    <w:t>序号</w:t>
                  </w:r>
                </w:p>
              </w:tc>
              <w:tc>
                <w:tcPr>
                  <w:tcW w:w="1772" w:type="dxa"/>
                  <w:vMerge w:val="restart"/>
                  <w:tcBorders>
                    <w:top w:val="single" w:color="000000" w:sz="12" w:space="0"/>
                    <w:left w:val="single" w:color="000000" w:sz="4" w:space="0"/>
                    <w:bottom w:val="single" w:color="000000" w:sz="4" w:space="0"/>
                    <w:right w:val="single" w:color="000000" w:sz="4" w:space="0"/>
                  </w:tcBorders>
                  <w:vAlign w:val="center"/>
                </w:tcPr>
                <w:p>
                  <w:pPr>
                    <w:pStyle w:val="55"/>
                    <w:kinsoku w:val="0"/>
                    <w:overflowPunct w:val="0"/>
                    <w:spacing w:line="260" w:lineRule="exact"/>
                    <w:jc w:val="center"/>
                    <w:rPr>
                      <w:sz w:val="18"/>
                      <w:szCs w:val="18"/>
                    </w:rPr>
                  </w:pPr>
                  <w:r>
                    <w:rPr>
                      <w:rFonts w:hint="eastAsia"/>
                      <w:sz w:val="18"/>
                      <w:szCs w:val="18"/>
                    </w:rPr>
                    <w:t>机械设备名称</w:t>
                  </w:r>
                </w:p>
              </w:tc>
              <w:tc>
                <w:tcPr>
                  <w:tcW w:w="1363" w:type="dxa"/>
                  <w:vMerge w:val="restart"/>
                  <w:tcBorders>
                    <w:top w:val="single" w:color="000000" w:sz="12" w:space="0"/>
                    <w:left w:val="single" w:color="000000" w:sz="4" w:space="0"/>
                    <w:bottom w:val="single" w:color="000000" w:sz="4" w:space="0"/>
                    <w:right w:val="single" w:color="000000" w:sz="4" w:space="0"/>
                  </w:tcBorders>
                  <w:vAlign w:val="center"/>
                </w:tcPr>
                <w:p>
                  <w:pPr>
                    <w:spacing w:line="440" w:lineRule="exact"/>
                    <w:jc w:val="center"/>
                    <w:rPr>
                      <w:sz w:val="18"/>
                      <w:szCs w:val="18"/>
                    </w:rPr>
                  </w:pPr>
                  <w:r>
                    <w:rPr>
                      <w:rFonts w:hint="eastAsia"/>
                      <w:sz w:val="18"/>
                      <w:szCs w:val="18"/>
                    </w:rPr>
                    <w:t>规格、型号</w:t>
                  </w:r>
                </w:p>
              </w:tc>
              <w:tc>
                <w:tcPr>
                  <w:tcW w:w="504" w:type="dxa"/>
                  <w:vMerge w:val="restart"/>
                  <w:tcBorders>
                    <w:top w:val="single" w:color="000000" w:sz="12" w:space="0"/>
                    <w:left w:val="single" w:color="000000" w:sz="4" w:space="0"/>
                    <w:bottom w:val="single" w:color="000000" w:sz="4" w:space="0"/>
                    <w:right w:val="single" w:color="000000" w:sz="4" w:space="0"/>
                  </w:tcBorders>
                  <w:vAlign w:val="center"/>
                </w:tcPr>
                <w:p>
                  <w:pPr>
                    <w:spacing w:line="440" w:lineRule="exact"/>
                    <w:jc w:val="center"/>
                    <w:rPr>
                      <w:sz w:val="18"/>
                      <w:szCs w:val="18"/>
                    </w:rPr>
                  </w:pPr>
                  <w:r>
                    <w:rPr>
                      <w:rFonts w:hint="eastAsia"/>
                      <w:sz w:val="18"/>
                      <w:szCs w:val="18"/>
                    </w:rPr>
                    <w:t>单位</w:t>
                  </w:r>
                </w:p>
              </w:tc>
              <w:tc>
                <w:tcPr>
                  <w:tcW w:w="1507" w:type="dxa"/>
                  <w:gridSpan w:val="2"/>
                  <w:tcBorders>
                    <w:top w:val="single" w:color="000000" w:sz="12" w:space="0"/>
                    <w:left w:val="single" w:color="000000" w:sz="4" w:space="0"/>
                    <w:bottom w:val="single" w:color="000000" w:sz="4" w:space="0"/>
                    <w:right w:val="single" w:color="000000" w:sz="4" w:space="0"/>
                  </w:tcBorders>
                  <w:vAlign w:val="center"/>
                </w:tcPr>
                <w:p>
                  <w:pPr>
                    <w:pStyle w:val="55"/>
                    <w:spacing w:line="260" w:lineRule="exact"/>
                    <w:ind w:firstLine="180" w:firstLineChars="100"/>
                    <w:jc w:val="center"/>
                    <w:rPr>
                      <w:sz w:val="18"/>
                      <w:szCs w:val="18"/>
                      <w:lang w:val="en-US"/>
                    </w:rPr>
                  </w:pPr>
                  <w:r>
                    <w:rPr>
                      <w:rFonts w:hint="eastAsia"/>
                      <w:sz w:val="18"/>
                      <w:szCs w:val="18"/>
                      <w:lang w:val="en-US"/>
                    </w:rPr>
                    <w:t>基本要求</w:t>
                  </w:r>
                </w:p>
              </w:tc>
              <w:tc>
                <w:tcPr>
                  <w:tcW w:w="1067" w:type="dxa"/>
                  <w:vMerge w:val="restart"/>
                  <w:tcBorders>
                    <w:top w:val="single" w:color="000000" w:sz="12" w:space="0"/>
                    <w:left w:val="single" w:color="000000" w:sz="4" w:space="0"/>
                    <w:bottom w:val="single" w:color="000000" w:sz="4" w:space="0"/>
                    <w:right w:val="single" w:color="000000" w:sz="4" w:space="0"/>
                  </w:tcBorders>
                  <w:vAlign w:val="center"/>
                </w:tcPr>
                <w:p>
                  <w:pPr>
                    <w:kinsoku w:val="0"/>
                    <w:overflowPunct w:val="0"/>
                    <w:spacing w:line="260" w:lineRule="exact"/>
                    <w:jc w:val="center"/>
                    <w:rPr>
                      <w:sz w:val="18"/>
                      <w:szCs w:val="18"/>
                    </w:rPr>
                  </w:pPr>
                  <w:r>
                    <w:rPr>
                      <w:rFonts w:hint="eastAsia"/>
                      <w:sz w:val="18"/>
                      <w:szCs w:val="18"/>
                    </w:rPr>
                    <w:t>每增加一台自有设备加分值</w:t>
                  </w:r>
                </w:p>
              </w:tc>
              <w:tc>
                <w:tcPr>
                  <w:tcW w:w="767" w:type="dxa"/>
                  <w:vMerge w:val="restart"/>
                  <w:tcBorders>
                    <w:top w:val="single" w:color="000000" w:sz="12" w:space="0"/>
                    <w:left w:val="single" w:color="000000" w:sz="4" w:space="0"/>
                    <w:bottom w:val="single" w:color="000000" w:sz="4" w:space="0"/>
                    <w:right w:val="single" w:color="000000" w:sz="4" w:space="0"/>
                  </w:tcBorders>
                  <w:vAlign w:val="center"/>
                </w:tcPr>
                <w:p>
                  <w:pPr>
                    <w:pStyle w:val="55"/>
                    <w:kinsoku w:val="0"/>
                    <w:overflowPunct w:val="0"/>
                    <w:spacing w:line="260" w:lineRule="exact"/>
                    <w:jc w:val="center"/>
                    <w:rPr>
                      <w:sz w:val="18"/>
                      <w:szCs w:val="18"/>
                      <w:lang w:val="en-US"/>
                    </w:rPr>
                  </w:pPr>
                  <w:r>
                    <w:rPr>
                      <w:rFonts w:hint="eastAsia"/>
                      <w:sz w:val="18"/>
                      <w:szCs w:val="18"/>
                      <w:lang w:val="en-US"/>
                    </w:rPr>
                    <w:t>加分上限</w:t>
                  </w:r>
                </w:p>
              </w:tc>
              <w:tc>
                <w:tcPr>
                  <w:tcW w:w="1221" w:type="dxa"/>
                  <w:vMerge w:val="restart"/>
                  <w:tcBorders>
                    <w:top w:val="single" w:color="000000" w:sz="12" w:space="0"/>
                    <w:left w:val="single" w:color="000000" w:sz="4" w:space="0"/>
                    <w:bottom w:val="single" w:color="000000" w:sz="4" w:space="0"/>
                    <w:right w:val="single" w:color="000000" w:sz="12" w:space="0"/>
                  </w:tcBorders>
                  <w:vAlign w:val="center"/>
                </w:tcPr>
                <w:p>
                  <w:pPr>
                    <w:pStyle w:val="55"/>
                    <w:kinsoku w:val="0"/>
                    <w:overflowPunct w:val="0"/>
                    <w:spacing w:line="260" w:lineRule="exact"/>
                    <w:jc w:val="center"/>
                    <w:rPr>
                      <w:lang w:val="en-US"/>
                    </w:rPr>
                  </w:pPr>
                  <w:r>
                    <w:rPr>
                      <w:rFonts w:hint="eastAsia"/>
                      <w:lang w:val="en-US"/>
                    </w:rPr>
                    <w:t>备注</w:t>
                  </w:r>
                </w:p>
              </w:tc>
            </w:tr>
            <w:tr>
              <w:tblPrEx>
                <w:tblCellMar>
                  <w:top w:w="0" w:type="dxa"/>
                  <w:left w:w="108" w:type="dxa"/>
                  <w:bottom w:w="0" w:type="dxa"/>
                  <w:right w:w="108" w:type="dxa"/>
                </w:tblCellMar>
              </w:tblPrEx>
              <w:trPr>
                <w:trHeight w:val="378" w:hRule="atLeast"/>
              </w:trPr>
              <w:tc>
                <w:tcPr>
                  <w:tcW w:w="596" w:type="dxa"/>
                  <w:vMerge w:val="continue"/>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sz w:val="18"/>
                      <w:szCs w:val="18"/>
                    </w:rPr>
                  </w:pPr>
                </w:p>
              </w:tc>
              <w:tc>
                <w:tcPr>
                  <w:tcW w:w="1772" w:type="dxa"/>
                  <w:vMerge w:val="continue"/>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sz w:val="18"/>
                      <w:szCs w:val="18"/>
                    </w:rPr>
                  </w:pPr>
                </w:p>
              </w:tc>
              <w:tc>
                <w:tcPr>
                  <w:tcW w:w="1363" w:type="dxa"/>
                  <w:vMerge w:val="continue"/>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sz w:val="18"/>
                      <w:szCs w:val="18"/>
                    </w:rPr>
                  </w:pPr>
                </w:p>
              </w:tc>
              <w:tc>
                <w:tcPr>
                  <w:tcW w:w="504" w:type="dxa"/>
                  <w:vMerge w:val="continue"/>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sz w:val="18"/>
                      <w:szCs w:val="18"/>
                    </w:rPr>
                  </w:pPr>
                </w:p>
              </w:tc>
              <w:tc>
                <w:tcPr>
                  <w:tcW w:w="677" w:type="dxa"/>
                  <w:tcBorders>
                    <w:top w:val="single" w:color="000000" w:sz="4" w:space="0"/>
                    <w:left w:val="single" w:color="000000" w:sz="4" w:space="0"/>
                    <w:bottom w:val="single" w:color="000000" w:sz="4" w:space="0"/>
                    <w:right w:val="single" w:color="000000" w:sz="4" w:space="0"/>
                  </w:tcBorders>
                  <w:vAlign w:val="center"/>
                </w:tcPr>
                <w:p>
                  <w:pPr>
                    <w:pStyle w:val="55"/>
                    <w:spacing w:line="260" w:lineRule="exact"/>
                    <w:jc w:val="center"/>
                    <w:rPr>
                      <w:sz w:val="18"/>
                      <w:szCs w:val="18"/>
                      <w:lang w:val="en-US"/>
                    </w:rPr>
                  </w:pPr>
                  <w:r>
                    <w:rPr>
                      <w:rFonts w:hint="eastAsia"/>
                      <w:sz w:val="18"/>
                      <w:szCs w:val="18"/>
                      <w:lang w:val="en-US"/>
                    </w:rPr>
                    <w:t>总数量</w:t>
                  </w:r>
                </w:p>
              </w:tc>
              <w:tc>
                <w:tcPr>
                  <w:tcW w:w="830" w:type="dxa"/>
                  <w:tcBorders>
                    <w:top w:val="single" w:color="000000" w:sz="4" w:space="0"/>
                    <w:left w:val="single" w:color="000000" w:sz="4" w:space="0"/>
                    <w:bottom w:val="single" w:color="000000" w:sz="4" w:space="0"/>
                    <w:right w:val="single" w:color="000000" w:sz="4" w:space="0"/>
                  </w:tcBorders>
                  <w:vAlign w:val="center"/>
                </w:tcPr>
                <w:p>
                  <w:pPr>
                    <w:pStyle w:val="55"/>
                    <w:spacing w:line="260" w:lineRule="exact"/>
                    <w:jc w:val="center"/>
                    <w:rPr>
                      <w:sz w:val="18"/>
                      <w:szCs w:val="18"/>
                      <w:lang w:val="en-US"/>
                    </w:rPr>
                  </w:pPr>
                  <w:r>
                    <w:rPr>
                      <w:rFonts w:hint="eastAsia"/>
                      <w:sz w:val="18"/>
                      <w:szCs w:val="18"/>
                      <w:lang w:val="en-US"/>
                    </w:rPr>
                    <w:t>自有设备</w:t>
                  </w:r>
                </w:p>
              </w:tc>
              <w:tc>
                <w:tcPr>
                  <w:tcW w:w="1067" w:type="dxa"/>
                  <w:vMerge w:val="continue"/>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sz w:val="18"/>
                      <w:szCs w:val="18"/>
                    </w:rPr>
                  </w:pPr>
                </w:p>
              </w:tc>
              <w:tc>
                <w:tcPr>
                  <w:tcW w:w="767" w:type="dxa"/>
                  <w:vMerge w:val="continue"/>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sz w:val="18"/>
                      <w:szCs w:val="18"/>
                    </w:rPr>
                  </w:pPr>
                </w:p>
              </w:tc>
              <w:tc>
                <w:tcPr>
                  <w:tcW w:w="1221" w:type="dxa"/>
                  <w:vMerge w:val="continue"/>
                  <w:tcBorders>
                    <w:top w:val="single" w:color="000000" w:sz="4" w:space="0"/>
                    <w:left w:val="single" w:color="000000" w:sz="4" w:space="0"/>
                    <w:bottom w:val="single" w:color="000000" w:sz="4" w:space="0"/>
                    <w:right w:val="single" w:color="000000" w:sz="12" w:space="0"/>
                  </w:tcBorders>
                  <w:vAlign w:val="center"/>
                </w:tcPr>
                <w:p>
                  <w:pPr>
                    <w:spacing w:line="440" w:lineRule="exact"/>
                    <w:jc w:val="center"/>
                  </w:pPr>
                </w:p>
              </w:tc>
            </w:tr>
            <w:tr>
              <w:tblPrEx>
                <w:tblCellMar>
                  <w:top w:w="0" w:type="dxa"/>
                  <w:left w:w="108" w:type="dxa"/>
                  <w:bottom w:w="0" w:type="dxa"/>
                  <w:right w:w="108" w:type="dxa"/>
                </w:tblCellMar>
              </w:tblPrEx>
              <w:trPr>
                <w:trHeight w:val="90" w:hRule="atLeast"/>
              </w:trPr>
              <w:tc>
                <w:tcPr>
                  <w:tcW w:w="596" w:type="dxa"/>
                  <w:tcBorders>
                    <w:top w:val="single" w:color="000000" w:sz="4" w:space="0"/>
                    <w:left w:val="single" w:color="000000" w:sz="4" w:space="0"/>
                    <w:bottom w:val="single" w:color="000000" w:sz="4" w:space="0"/>
                    <w:right w:val="single" w:color="000000" w:sz="4" w:space="0"/>
                  </w:tcBorders>
                  <w:vAlign w:val="center"/>
                </w:tcPr>
                <w:p>
                  <w:pPr>
                    <w:pStyle w:val="55"/>
                    <w:kinsoku w:val="0"/>
                    <w:overflowPunct w:val="0"/>
                    <w:spacing w:line="260" w:lineRule="exact"/>
                    <w:jc w:val="center"/>
                    <w:rPr>
                      <w:rFonts w:hint="eastAsia" w:ascii="宋体" w:hAnsi="宋体" w:eastAsia="宋体" w:cs="宋体"/>
                      <w:sz w:val="18"/>
                      <w:szCs w:val="18"/>
                      <w:lang w:val="en-US"/>
                    </w:rPr>
                  </w:pPr>
                  <w:r>
                    <w:rPr>
                      <w:rFonts w:hint="eastAsia" w:ascii="宋体" w:hAnsi="宋体" w:eastAsia="宋体" w:cs="宋体"/>
                      <w:sz w:val="18"/>
                      <w:szCs w:val="18"/>
                      <w:lang w:val="en-US" w:eastAsia="zh-CN"/>
                    </w:rPr>
                    <w:t>1</w:t>
                  </w:r>
                </w:p>
              </w:tc>
              <w:tc>
                <w:tcPr>
                  <w:tcW w:w="1772" w:type="dxa"/>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hint="eastAsia" w:ascii="宋体" w:hAnsi="宋体" w:eastAsia="宋体" w:cs="宋体"/>
                      <w:sz w:val="18"/>
                      <w:szCs w:val="18"/>
                      <w:highlight w:val="none"/>
                    </w:rPr>
                  </w:pPr>
                  <w:r>
                    <w:rPr>
                      <w:rFonts w:hint="eastAsia" w:ascii="宋体" w:hAnsi="宋体" w:eastAsia="宋体" w:cs="宋体"/>
                      <w:sz w:val="18"/>
                      <w:szCs w:val="18"/>
                      <w:highlight w:val="none"/>
                      <w:lang w:val="en-US" w:eastAsia="zh-CN"/>
                    </w:rPr>
                    <w:t>冷拌机</w:t>
                  </w:r>
                </w:p>
              </w:tc>
              <w:tc>
                <w:tcPr>
                  <w:tcW w:w="1363" w:type="dxa"/>
                  <w:tcBorders>
                    <w:top w:val="single" w:color="000000" w:sz="4" w:space="0"/>
                    <w:left w:val="single" w:color="000000" w:sz="4" w:space="0"/>
                    <w:bottom w:val="single" w:color="000000" w:sz="4" w:space="0"/>
                    <w:right w:val="single" w:color="000000" w:sz="4" w:space="0"/>
                  </w:tcBorders>
                  <w:vAlign w:val="center"/>
                </w:tcPr>
                <w:p>
                  <w:pPr>
                    <w:spacing w:line="240" w:lineRule="auto"/>
                    <w:jc w:val="both"/>
                    <w:rPr>
                      <w:rFonts w:hint="eastAsia" w:ascii="宋体" w:hAnsi="宋体" w:eastAsia="宋体" w:cs="宋体"/>
                      <w:sz w:val="18"/>
                      <w:szCs w:val="18"/>
                      <w:highlight w:val="none"/>
                      <w:lang w:val="en-US" w:eastAsia="zh-CN"/>
                    </w:rPr>
                  </w:pPr>
                  <w:r>
                    <w:rPr>
                      <w:rFonts w:hint="eastAsia" w:ascii="宋体" w:hAnsi="宋体" w:eastAsia="宋体" w:cs="宋体"/>
                      <w:sz w:val="18"/>
                      <w:szCs w:val="18"/>
                      <w:highlight w:val="none"/>
                      <w:lang w:val="en-US" w:eastAsia="zh-CN"/>
                    </w:rPr>
                    <w:t>颐林WBC600</w:t>
                  </w:r>
                  <w:r>
                    <w:rPr>
                      <w:rFonts w:hint="eastAsia" w:ascii="宋体" w:hAnsi="宋体" w:cs="宋体"/>
                      <w:sz w:val="18"/>
                      <w:szCs w:val="18"/>
                      <w:highlight w:val="none"/>
                      <w:lang w:val="en-US" w:eastAsia="zh-CN"/>
                    </w:rPr>
                    <w:t>（双拌缸）</w:t>
                  </w:r>
                </w:p>
              </w:tc>
              <w:tc>
                <w:tcPr>
                  <w:tcW w:w="504" w:type="dxa"/>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hint="eastAsia" w:ascii="宋体" w:hAnsi="宋体" w:eastAsia="宋体" w:cs="宋体"/>
                      <w:sz w:val="18"/>
                      <w:szCs w:val="18"/>
                      <w:highlight w:val="none"/>
                    </w:rPr>
                  </w:pPr>
                  <w:r>
                    <w:rPr>
                      <w:rFonts w:hint="eastAsia" w:ascii="宋体" w:hAnsi="宋体" w:eastAsia="宋体" w:cs="宋体"/>
                      <w:sz w:val="18"/>
                      <w:szCs w:val="18"/>
                      <w:highlight w:val="none"/>
                      <w:lang w:val="en-US" w:eastAsia="zh-CN"/>
                    </w:rPr>
                    <w:t>套</w:t>
                  </w:r>
                </w:p>
              </w:tc>
              <w:tc>
                <w:tcPr>
                  <w:tcW w:w="677" w:type="dxa"/>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hint="eastAsia" w:ascii="宋体" w:hAnsi="宋体" w:eastAsia="宋体" w:cs="宋体"/>
                      <w:sz w:val="18"/>
                      <w:szCs w:val="18"/>
                      <w:highlight w:val="none"/>
                    </w:rPr>
                  </w:pPr>
                  <w:r>
                    <w:rPr>
                      <w:rFonts w:hint="eastAsia" w:ascii="宋体" w:hAnsi="宋体" w:eastAsia="宋体" w:cs="宋体"/>
                      <w:sz w:val="18"/>
                      <w:szCs w:val="18"/>
                      <w:highlight w:val="none"/>
                      <w:lang w:val="en-US" w:eastAsia="zh-CN"/>
                    </w:rPr>
                    <w:t>2</w:t>
                  </w:r>
                </w:p>
              </w:tc>
              <w:tc>
                <w:tcPr>
                  <w:tcW w:w="830" w:type="dxa"/>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hint="eastAsia" w:ascii="宋体" w:hAnsi="宋体" w:eastAsia="宋体" w:cs="宋体"/>
                      <w:sz w:val="18"/>
                      <w:szCs w:val="18"/>
                      <w:lang w:val="en-US" w:eastAsia="zh-CN"/>
                    </w:rPr>
                  </w:pPr>
                </w:p>
              </w:tc>
              <w:tc>
                <w:tcPr>
                  <w:tcW w:w="1067" w:type="dxa"/>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hint="default" w:ascii="宋体" w:hAnsi="宋体" w:eastAsia="宋体" w:cs="宋体"/>
                      <w:sz w:val="18"/>
                      <w:szCs w:val="18"/>
                      <w:lang w:val="en-US" w:eastAsia="zh-CN"/>
                    </w:rPr>
                  </w:pPr>
                  <w:r>
                    <w:rPr>
                      <w:rFonts w:hint="eastAsia" w:ascii="宋体" w:hAnsi="宋体" w:cs="宋体"/>
                      <w:sz w:val="18"/>
                      <w:szCs w:val="18"/>
                      <w:lang w:val="en-US" w:eastAsia="zh-CN"/>
                    </w:rPr>
                    <w:t>0.3</w:t>
                  </w:r>
                </w:p>
              </w:tc>
              <w:tc>
                <w:tcPr>
                  <w:tcW w:w="767" w:type="dxa"/>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hint="default" w:ascii="宋体" w:hAnsi="宋体" w:eastAsia="宋体" w:cs="宋体"/>
                      <w:sz w:val="18"/>
                      <w:szCs w:val="18"/>
                      <w:lang w:val="en-US" w:eastAsia="zh-CN"/>
                    </w:rPr>
                  </w:pPr>
                  <w:r>
                    <w:rPr>
                      <w:rFonts w:hint="eastAsia" w:ascii="宋体" w:hAnsi="宋体" w:cs="宋体"/>
                      <w:sz w:val="18"/>
                      <w:szCs w:val="18"/>
                      <w:lang w:val="en-US" w:eastAsia="zh-CN"/>
                    </w:rPr>
                    <w:t>0.6</w:t>
                  </w:r>
                </w:p>
              </w:tc>
              <w:tc>
                <w:tcPr>
                  <w:tcW w:w="1221" w:type="dxa"/>
                  <w:vMerge w:val="restart"/>
                  <w:tcBorders>
                    <w:top w:val="single" w:color="000000" w:sz="4" w:space="0"/>
                    <w:left w:val="single" w:color="000000" w:sz="4" w:space="0"/>
                    <w:right w:val="single" w:color="000000" w:sz="12" w:space="0"/>
                  </w:tcBorders>
                  <w:vAlign w:val="center"/>
                </w:tcPr>
                <w:p>
                  <w:pPr>
                    <w:spacing w:line="360" w:lineRule="auto"/>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1、设备</w:t>
                  </w:r>
                  <w:r>
                    <w:rPr>
                      <w:rFonts w:hint="eastAsia" w:ascii="宋体" w:hAnsi="宋体" w:cs="宋体"/>
                      <w:sz w:val="18"/>
                      <w:szCs w:val="18"/>
                      <w:lang w:val="en-US" w:eastAsia="zh-CN"/>
                    </w:rPr>
                    <w:t>购买时限</w:t>
                  </w:r>
                  <w:r>
                    <w:rPr>
                      <w:rFonts w:hint="eastAsia" w:ascii="宋体" w:hAnsi="宋体" w:eastAsia="宋体" w:cs="宋体"/>
                      <w:sz w:val="18"/>
                      <w:szCs w:val="18"/>
                      <w:lang w:val="en-US" w:eastAsia="zh-CN"/>
                    </w:rPr>
                    <w:t>2019年9月1日至今；</w:t>
                  </w:r>
                </w:p>
                <w:p>
                  <w:pPr>
                    <w:spacing w:line="360" w:lineRule="auto"/>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2、</w:t>
                  </w:r>
                  <w:r>
                    <w:rPr>
                      <w:rFonts w:hint="eastAsia" w:ascii="宋体" w:hAnsi="宋体" w:eastAsia="宋体" w:cs="宋体"/>
                      <w:sz w:val="18"/>
                      <w:szCs w:val="18"/>
                    </w:rPr>
                    <w:t>自有设备需提供购买发票或公证机关出具的公证书</w:t>
                  </w:r>
                  <w:r>
                    <w:rPr>
                      <w:rFonts w:hint="eastAsia" w:ascii="宋体" w:hAnsi="宋体" w:eastAsia="宋体" w:cs="宋体"/>
                      <w:sz w:val="18"/>
                      <w:szCs w:val="18"/>
                      <w:lang w:eastAsia="zh-CN"/>
                    </w:rPr>
                    <w:t>；</w:t>
                  </w:r>
                  <w:r>
                    <w:rPr>
                      <w:rFonts w:hint="eastAsia" w:ascii="宋体" w:hAnsi="宋体" w:eastAsia="宋体" w:cs="宋体"/>
                      <w:sz w:val="18"/>
                      <w:szCs w:val="18"/>
                      <w:lang w:val="en-US" w:eastAsia="zh-CN"/>
                    </w:rPr>
                    <w:t xml:space="preserve">  3、冷拌机设备的水泥罐满足一次性储存600吨的要求。</w:t>
                  </w:r>
                </w:p>
                <w:p>
                  <w:pPr>
                    <w:spacing w:line="360" w:lineRule="auto"/>
                    <w:jc w:val="center"/>
                    <w:rPr>
                      <w:rFonts w:hint="default" w:eastAsia="宋体"/>
                      <w:sz w:val="18"/>
                      <w:szCs w:val="18"/>
                      <w:lang w:val="en-US" w:eastAsia="zh-CN"/>
                    </w:rPr>
                  </w:pPr>
                </w:p>
              </w:tc>
            </w:tr>
            <w:tr>
              <w:tblPrEx>
                <w:tblCellMar>
                  <w:top w:w="0" w:type="dxa"/>
                  <w:left w:w="108" w:type="dxa"/>
                  <w:bottom w:w="0" w:type="dxa"/>
                  <w:right w:w="108" w:type="dxa"/>
                </w:tblCellMar>
              </w:tblPrEx>
              <w:trPr>
                <w:trHeight w:val="477" w:hRule="atLeast"/>
              </w:trPr>
              <w:tc>
                <w:tcPr>
                  <w:tcW w:w="596" w:type="dxa"/>
                  <w:tcBorders>
                    <w:top w:val="single" w:color="000000" w:sz="4" w:space="0"/>
                    <w:left w:val="single" w:color="000000" w:sz="4" w:space="0"/>
                    <w:bottom w:val="single" w:color="000000" w:sz="4" w:space="0"/>
                    <w:right w:val="single" w:color="000000" w:sz="4" w:space="0"/>
                  </w:tcBorders>
                  <w:vAlign w:val="center"/>
                </w:tcPr>
                <w:p>
                  <w:pPr>
                    <w:pStyle w:val="55"/>
                    <w:kinsoku w:val="0"/>
                    <w:overflowPunct w:val="0"/>
                    <w:spacing w:line="260" w:lineRule="exact"/>
                    <w:jc w:val="center"/>
                    <w:rPr>
                      <w:rFonts w:hint="eastAsia" w:ascii="宋体" w:hAnsi="宋体" w:eastAsia="宋体" w:cs="宋体"/>
                      <w:sz w:val="18"/>
                      <w:szCs w:val="18"/>
                    </w:rPr>
                  </w:pPr>
                  <w:r>
                    <w:rPr>
                      <w:rFonts w:hint="eastAsia" w:ascii="宋体" w:hAnsi="宋体" w:eastAsia="宋体" w:cs="宋体"/>
                      <w:sz w:val="18"/>
                      <w:szCs w:val="18"/>
                      <w:lang w:val="en-US" w:eastAsia="zh-CN"/>
                    </w:rPr>
                    <w:t>2</w:t>
                  </w:r>
                </w:p>
              </w:tc>
              <w:tc>
                <w:tcPr>
                  <w:tcW w:w="1772" w:type="dxa"/>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hint="eastAsia" w:ascii="宋体" w:hAnsi="宋体" w:eastAsia="宋体" w:cs="宋体"/>
                      <w:sz w:val="18"/>
                      <w:szCs w:val="18"/>
                    </w:rPr>
                  </w:pPr>
                  <w:r>
                    <w:rPr>
                      <w:rFonts w:hint="eastAsia" w:ascii="宋体" w:hAnsi="宋体" w:eastAsia="宋体" w:cs="宋体"/>
                      <w:sz w:val="18"/>
                      <w:szCs w:val="18"/>
                      <w:lang w:val="en-US" w:eastAsia="zh-CN"/>
                    </w:rPr>
                    <w:t>装载机</w:t>
                  </w:r>
                </w:p>
              </w:tc>
              <w:tc>
                <w:tcPr>
                  <w:tcW w:w="1363" w:type="dxa"/>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hint="eastAsia" w:ascii="宋体" w:hAnsi="宋体" w:eastAsia="宋体" w:cs="宋体"/>
                      <w:sz w:val="18"/>
                      <w:szCs w:val="18"/>
                    </w:rPr>
                  </w:pPr>
                  <w:r>
                    <w:rPr>
                      <w:rFonts w:hint="eastAsia" w:ascii="宋体" w:hAnsi="宋体" w:eastAsia="宋体" w:cs="宋体"/>
                      <w:sz w:val="18"/>
                      <w:szCs w:val="18"/>
                      <w:lang w:val="en-US" w:eastAsia="zh-CN"/>
                    </w:rPr>
                    <w:t>50型</w:t>
                  </w:r>
                </w:p>
              </w:tc>
              <w:tc>
                <w:tcPr>
                  <w:tcW w:w="504" w:type="dxa"/>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hint="eastAsia" w:ascii="宋体" w:hAnsi="宋体" w:eastAsia="宋体" w:cs="宋体"/>
                      <w:sz w:val="18"/>
                      <w:szCs w:val="18"/>
                    </w:rPr>
                  </w:pPr>
                  <w:r>
                    <w:rPr>
                      <w:rFonts w:hint="eastAsia" w:ascii="宋体" w:hAnsi="宋体" w:eastAsia="宋体" w:cs="宋体"/>
                      <w:sz w:val="18"/>
                      <w:szCs w:val="18"/>
                      <w:lang w:val="en-US" w:eastAsia="zh-CN"/>
                    </w:rPr>
                    <w:t>台</w:t>
                  </w:r>
                </w:p>
              </w:tc>
              <w:tc>
                <w:tcPr>
                  <w:tcW w:w="677" w:type="dxa"/>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hint="eastAsia" w:ascii="宋体" w:hAnsi="宋体" w:eastAsia="宋体" w:cs="宋体"/>
                      <w:sz w:val="18"/>
                      <w:szCs w:val="18"/>
                    </w:rPr>
                  </w:pPr>
                  <w:r>
                    <w:rPr>
                      <w:rFonts w:hint="eastAsia" w:ascii="宋体" w:hAnsi="宋体" w:cs="宋体"/>
                      <w:sz w:val="18"/>
                      <w:szCs w:val="18"/>
                      <w:lang w:val="en-US" w:eastAsia="zh-CN"/>
                    </w:rPr>
                    <w:t>6</w:t>
                  </w:r>
                </w:p>
              </w:tc>
              <w:tc>
                <w:tcPr>
                  <w:tcW w:w="830" w:type="dxa"/>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hint="eastAsia" w:ascii="宋体" w:hAnsi="宋体" w:eastAsia="宋体" w:cs="宋体"/>
                      <w:sz w:val="18"/>
                      <w:szCs w:val="18"/>
                      <w:lang w:val="en-US" w:eastAsia="zh-CN"/>
                    </w:rPr>
                  </w:pPr>
                  <w:r>
                    <w:rPr>
                      <w:rFonts w:hint="eastAsia" w:ascii="宋体" w:hAnsi="宋体" w:cs="宋体"/>
                      <w:sz w:val="18"/>
                      <w:szCs w:val="18"/>
                      <w:lang w:val="en-US" w:eastAsia="zh-CN"/>
                    </w:rPr>
                    <w:t>1</w:t>
                  </w:r>
                </w:p>
              </w:tc>
              <w:tc>
                <w:tcPr>
                  <w:tcW w:w="1067" w:type="dxa"/>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hint="default" w:ascii="宋体" w:hAnsi="宋体" w:eastAsia="宋体" w:cs="宋体"/>
                      <w:sz w:val="18"/>
                      <w:szCs w:val="18"/>
                      <w:lang w:val="en-US" w:eastAsia="zh-CN"/>
                    </w:rPr>
                  </w:pPr>
                  <w:r>
                    <w:rPr>
                      <w:rFonts w:hint="eastAsia" w:ascii="宋体" w:hAnsi="宋体" w:cs="宋体"/>
                      <w:sz w:val="18"/>
                      <w:szCs w:val="18"/>
                      <w:lang w:val="en-US" w:eastAsia="zh-CN"/>
                    </w:rPr>
                    <w:t>0.2</w:t>
                  </w:r>
                </w:p>
              </w:tc>
              <w:tc>
                <w:tcPr>
                  <w:tcW w:w="767" w:type="dxa"/>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hint="default" w:ascii="宋体" w:hAnsi="宋体" w:eastAsia="宋体" w:cs="宋体"/>
                      <w:sz w:val="18"/>
                      <w:szCs w:val="18"/>
                      <w:lang w:val="en-US" w:eastAsia="zh-CN"/>
                    </w:rPr>
                  </w:pPr>
                  <w:r>
                    <w:rPr>
                      <w:rFonts w:hint="eastAsia" w:ascii="宋体" w:hAnsi="宋体" w:cs="宋体"/>
                      <w:sz w:val="18"/>
                      <w:szCs w:val="18"/>
                      <w:lang w:val="en-US" w:eastAsia="zh-CN"/>
                    </w:rPr>
                    <w:t>0.4</w:t>
                  </w:r>
                </w:p>
              </w:tc>
              <w:tc>
                <w:tcPr>
                  <w:tcW w:w="1221" w:type="dxa"/>
                  <w:vMerge w:val="continue"/>
                  <w:tcBorders>
                    <w:left w:val="single" w:color="000000" w:sz="4" w:space="0"/>
                    <w:right w:val="single" w:color="000000" w:sz="12" w:space="0"/>
                  </w:tcBorders>
                  <w:vAlign w:val="center"/>
                </w:tcPr>
                <w:p>
                  <w:pPr>
                    <w:widowControl/>
                    <w:spacing w:line="260" w:lineRule="exact"/>
                    <w:ind w:right="5"/>
                    <w:jc w:val="center"/>
                    <w:textAlignment w:val="center"/>
                  </w:pPr>
                </w:p>
              </w:tc>
            </w:tr>
            <w:tr>
              <w:tblPrEx>
                <w:tblCellMar>
                  <w:top w:w="0" w:type="dxa"/>
                  <w:left w:w="108" w:type="dxa"/>
                  <w:bottom w:w="0" w:type="dxa"/>
                  <w:right w:w="108" w:type="dxa"/>
                </w:tblCellMar>
              </w:tblPrEx>
              <w:trPr>
                <w:trHeight w:val="466" w:hRule="atLeast"/>
              </w:trPr>
              <w:tc>
                <w:tcPr>
                  <w:tcW w:w="596" w:type="dxa"/>
                  <w:tcBorders>
                    <w:top w:val="single" w:color="000000" w:sz="4" w:space="0"/>
                    <w:left w:val="single" w:color="000000" w:sz="4" w:space="0"/>
                    <w:bottom w:val="single" w:color="000000" w:sz="4" w:space="0"/>
                    <w:right w:val="single" w:color="000000" w:sz="4" w:space="0"/>
                  </w:tcBorders>
                  <w:vAlign w:val="center"/>
                </w:tcPr>
                <w:p>
                  <w:pPr>
                    <w:pStyle w:val="55"/>
                    <w:kinsoku w:val="0"/>
                    <w:overflowPunct w:val="0"/>
                    <w:spacing w:line="260" w:lineRule="exact"/>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3</w:t>
                  </w:r>
                </w:p>
              </w:tc>
              <w:tc>
                <w:tcPr>
                  <w:tcW w:w="1772" w:type="dxa"/>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hint="eastAsia" w:ascii="宋体" w:hAnsi="宋体" w:eastAsia="宋体" w:cs="宋体"/>
                      <w:sz w:val="18"/>
                      <w:szCs w:val="18"/>
                    </w:rPr>
                  </w:pPr>
                  <w:r>
                    <w:rPr>
                      <w:rFonts w:hint="eastAsia" w:ascii="宋体" w:hAnsi="宋体" w:eastAsia="宋体" w:cs="宋体"/>
                      <w:sz w:val="18"/>
                      <w:szCs w:val="18"/>
                      <w:lang w:val="en-US" w:eastAsia="zh-CN"/>
                    </w:rPr>
                    <w:t>摊铺机</w:t>
                  </w:r>
                </w:p>
              </w:tc>
              <w:tc>
                <w:tcPr>
                  <w:tcW w:w="1363" w:type="dxa"/>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hint="eastAsia" w:ascii="宋体" w:hAnsi="宋体" w:eastAsia="宋体" w:cs="宋体"/>
                      <w:sz w:val="18"/>
                      <w:szCs w:val="18"/>
                      <w:lang w:val="en-US"/>
                    </w:rPr>
                  </w:pPr>
                  <w:r>
                    <w:rPr>
                      <w:rFonts w:hint="eastAsia" w:ascii="宋体" w:hAnsi="宋体" w:eastAsia="宋体" w:cs="宋体"/>
                      <w:sz w:val="18"/>
                      <w:szCs w:val="18"/>
                      <w:lang w:val="en-US" w:eastAsia="zh-CN"/>
                    </w:rPr>
                    <w:t>1600型</w:t>
                  </w:r>
                  <w:r>
                    <w:rPr>
                      <w:rFonts w:hint="eastAsia" w:ascii="宋体" w:hAnsi="宋体" w:cs="宋体"/>
                      <w:sz w:val="18"/>
                      <w:szCs w:val="18"/>
                      <w:lang w:val="en-US" w:eastAsia="zh-CN"/>
                    </w:rPr>
                    <w:t>及以上</w:t>
                  </w:r>
                </w:p>
              </w:tc>
              <w:tc>
                <w:tcPr>
                  <w:tcW w:w="504" w:type="dxa"/>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hint="eastAsia" w:ascii="宋体" w:hAnsi="宋体" w:eastAsia="宋体" w:cs="宋体"/>
                      <w:sz w:val="18"/>
                      <w:szCs w:val="18"/>
                    </w:rPr>
                  </w:pPr>
                  <w:r>
                    <w:rPr>
                      <w:rFonts w:hint="eastAsia" w:ascii="宋体" w:hAnsi="宋体" w:eastAsia="宋体" w:cs="宋体"/>
                      <w:sz w:val="18"/>
                      <w:szCs w:val="18"/>
                      <w:lang w:val="en-US" w:eastAsia="zh-CN"/>
                    </w:rPr>
                    <w:t>台</w:t>
                  </w:r>
                </w:p>
              </w:tc>
              <w:tc>
                <w:tcPr>
                  <w:tcW w:w="677" w:type="dxa"/>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hint="eastAsia" w:ascii="宋体" w:hAnsi="宋体" w:eastAsia="宋体" w:cs="宋体"/>
                      <w:sz w:val="18"/>
                      <w:szCs w:val="18"/>
                    </w:rPr>
                  </w:pPr>
                  <w:r>
                    <w:rPr>
                      <w:rFonts w:hint="eastAsia" w:ascii="宋体" w:hAnsi="宋体" w:cs="宋体"/>
                      <w:sz w:val="18"/>
                      <w:szCs w:val="18"/>
                      <w:lang w:val="en-US" w:eastAsia="zh-CN"/>
                    </w:rPr>
                    <w:t>2</w:t>
                  </w:r>
                </w:p>
              </w:tc>
              <w:tc>
                <w:tcPr>
                  <w:tcW w:w="830" w:type="dxa"/>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1</w:t>
                  </w:r>
                </w:p>
              </w:tc>
              <w:tc>
                <w:tcPr>
                  <w:tcW w:w="1067" w:type="dxa"/>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hint="default" w:ascii="宋体" w:hAnsi="宋体" w:eastAsia="宋体" w:cs="宋体"/>
                      <w:sz w:val="18"/>
                      <w:szCs w:val="18"/>
                      <w:lang w:val="en-US" w:eastAsia="zh-CN"/>
                    </w:rPr>
                  </w:pPr>
                  <w:r>
                    <w:rPr>
                      <w:rFonts w:hint="eastAsia" w:ascii="宋体" w:hAnsi="宋体" w:cs="宋体"/>
                      <w:sz w:val="18"/>
                      <w:szCs w:val="18"/>
                      <w:lang w:val="en-US" w:eastAsia="zh-CN"/>
                    </w:rPr>
                    <w:t>0.5</w:t>
                  </w:r>
                </w:p>
              </w:tc>
              <w:tc>
                <w:tcPr>
                  <w:tcW w:w="767" w:type="dxa"/>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hint="default" w:ascii="宋体" w:hAnsi="宋体" w:eastAsia="宋体" w:cs="宋体"/>
                      <w:sz w:val="18"/>
                      <w:szCs w:val="18"/>
                      <w:lang w:val="en-US" w:eastAsia="zh-CN"/>
                    </w:rPr>
                  </w:pPr>
                  <w:r>
                    <w:rPr>
                      <w:rFonts w:hint="eastAsia" w:ascii="宋体" w:hAnsi="宋体" w:cs="宋体"/>
                      <w:sz w:val="18"/>
                      <w:szCs w:val="18"/>
                      <w:lang w:val="en-US" w:eastAsia="zh-CN"/>
                    </w:rPr>
                    <w:t>0.5</w:t>
                  </w:r>
                </w:p>
              </w:tc>
              <w:tc>
                <w:tcPr>
                  <w:tcW w:w="1221" w:type="dxa"/>
                  <w:vMerge w:val="continue"/>
                  <w:tcBorders>
                    <w:left w:val="single" w:color="000000" w:sz="4" w:space="0"/>
                    <w:right w:val="single" w:color="000000" w:sz="12" w:space="0"/>
                  </w:tcBorders>
                  <w:vAlign w:val="center"/>
                </w:tcPr>
                <w:p>
                  <w:pPr>
                    <w:spacing w:line="440" w:lineRule="exact"/>
                    <w:jc w:val="center"/>
                  </w:pPr>
                </w:p>
              </w:tc>
            </w:tr>
            <w:tr>
              <w:tblPrEx>
                <w:tblCellMar>
                  <w:top w:w="0" w:type="dxa"/>
                  <w:left w:w="108" w:type="dxa"/>
                  <w:bottom w:w="0" w:type="dxa"/>
                  <w:right w:w="108" w:type="dxa"/>
                </w:tblCellMar>
              </w:tblPrEx>
              <w:trPr>
                <w:trHeight w:val="374" w:hRule="atLeast"/>
              </w:trPr>
              <w:tc>
                <w:tcPr>
                  <w:tcW w:w="596" w:type="dxa"/>
                  <w:tcBorders>
                    <w:top w:val="single" w:color="000000" w:sz="4" w:space="0"/>
                    <w:left w:val="single" w:color="000000" w:sz="4" w:space="0"/>
                    <w:bottom w:val="single" w:color="000000" w:sz="4" w:space="0"/>
                    <w:right w:val="single" w:color="000000" w:sz="4" w:space="0"/>
                  </w:tcBorders>
                  <w:vAlign w:val="center"/>
                </w:tcPr>
                <w:p>
                  <w:pPr>
                    <w:pStyle w:val="55"/>
                    <w:kinsoku w:val="0"/>
                    <w:overflowPunct w:val="0"/>
                    <w:spacing w:line="260" w:lineRule="exact"/>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4</w:t>
                  </w:r>
                </w:p>
              </w:tc>
              <w:tc>
                <w:tcPr>
                  <w:tcW w:w="1772" w:type="dxa"/>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hint="eastAsia" w:ascii="宋体" w:hAnsi="宋体" w:eastAsia="宋体" w:cs="宋体"/>
                      <w:sz w:val="18"/>
                      <w:szCs w:val="18"/>
                    </w:rPr>
                  </w:pPr>
                  <w:r>
                    <w:rPr>
                      <w:rFonts w:hint="eastAsia" w:ascii="宋体" w:hAnsi="宋体" w:eastAsia="宋体" w:cs="宋体"/>
                      <w:sz w:val="18"/>
                      <w:szCs w:val="18"/>
                      <w:lang w:val="en-US" w:eastAsia="zh-CN"/>
                    </w:rPr>
                    <w:t>单钢轮压路机</w:t>
                  </w:r>
                </w:p>
              </w:tc>
              <w:tc>
                <w:tcPr>
                  <w:tcW w:w="1363" w:type="dxa"/>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hint="eastAsia" w:ascii="宋体" w:hAnsi="宋体" w:eastAsia="宋体" w:cs="宋体"/>
                      <w:sz w:val="18"/>
                      <w:szCs w:val="18"/>
                    </w:rPr>
                  </w:pPr>
                  <w:r>
                    <w:rPr>
                      <w:rFonts w:hint="eastAsia" w:ascii="宋体" w:hAnsi="宋体" w:eastAsia="宋体" w:cs="宋体"/>
                      <w:sz w:val="18"/>
                      <w:szCs w:val="18"/>
                      <w:lang w:val="en-US" w:eastAsia="zh-CN"/>
                    </w:rPr>
                    <w:t>26T</w:t>
                  </w:r>
                  <w:r>
                    <w:rPr>
                      <w:rFonts w:hint="eastAsia" w:ascii="宋体" w:hAnsi="宋体" w:cs="宋体"/>
                      <w:sz w:val="18"/>
                      <w:szCs w:val="18"/>
                      <w:lang w:val="en-US" w:eastAsia="zh-CN"/>
                    </w:rPr>
                    <w:t>及以上</w:t>
                  </w:r>
                </w:p>
              </w:tc>
              <w:tc>
                <w:tcPr>
                  <w:tcW w:w="504" w:type="dxa"/>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hint="eastAsia" w:ascii="宋体" w:hAnsi="宋体" w:eastAsia="宋体" w:cs="宋体"/>
                      <w:sz w:val="18"/>
                      <w:szCs w:val="18"/>
                    </w:rPr>
                  </w:pPr>
                  <w:r>
                    <w:rPr>
                      <w:rFonts w:hint="eastAsia" w:ascii="宋体" w:hAnsi="宋体" w:eastAsia="宋体" w:cs="宋体"/>
                      <w:sz w:val="18"/>
                      <w:szCs w:val="18"/>
                      <w:lang w:val="en-US" w:eastAsia="zh-CN"/>
                    </w:rPr>
                    <w:t>台</w:t>
                  </w:r>
                </w:p>
              </w:tc>
              <w:tc>
                <w:tcPr>
                  <w:tcW w:w="677" w:type="dxa"/>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hint="eastAsia" w:ascii="宋体" w:hAnsi="宋体" w:eastAsia="宋体" w:cs="宋体"/>
                      <w:sz w:val="18"/>
                      <w:szCs w:val="18"/>
                    </w:rPr>
                  </w:pPr>
                  <w:r>
                    <w:rPr>
                      <w:rFonts w:hint="eastAsia" w:ascii="宋体" w:hAnsi="宋体" w:cs="宋体"/>
                      <w:sz w:val="18"/>
                      <w:szCs w:val="18"/>
                      <w:lang w:val="en-US" w:eastAsia="zh-CN"/>
                    </w:rPr>
                    <w:t>6</w:t>
                  </w:r>
                </w:p>
              </w:tc>
              <w:tc>
                <w:tcPr>
                  <w:tcW w:w="830" w:type="dxa"/>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hint="eastAsia" w:ascii="宋体" w:hAnsi="宋体" w:eastAsia="宋体" w:cs="宋体"/>
                      <w:sz w:val="18"/>
                      <w:szCs w:val="18"/>
                      <w:lang w:val="en-US" w:eastAsia="zh-CN"/>
                    </w:rPr>
                  </w:pPr>
                  <w:r>
                    <w:rPr>
                      <w:rFonts w:hint="eastAsia" w:ascii="宋体" w:hAnsi="宋体" w:cs="宋体"/>
                      <w:sz w:val="18"/>
                      <w:szCs w:val="18"/>
                      <w:lang w:val="en-US" w:eastAsia="zh-CN"/>
                    </w:rPr>
                    <w:t>1</w:t>
                  </w:r>
                </w:p>
              </w:tc>
              <w:tc>
                <w:tcPr>
                  <w:tcW w:w="1067" w:type="dxa"/>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hint="default" w:ascii="宋体" w:hAnsi="宋体" w:eastAsia="宋体" w:cs="宋体"/>
                      <w:sz w:val="18"/>
                      <w:szCs w:val="18"/>
                      <w:lang w:val="en-US" w:eastAsia="zh-CN"/>
                    </w:rPr>
                  </w:pPr>
                  <w:r>
                    <w:rPr>
                      <w:rFonts w:hint="eastAsia" w:ascii="宋体" w:hAnsi="宋体" w:cs="宋体"/>
                      <w:sz w:val="18"/>
                      <w:szCs w:val="18"/>
                      <w:lang w:val="en-US" w:eastAsia="zh-CN"/>
                    </w:rPr>
                    <w:t>0.5</w:t>
                  </w:r>
                </w:p>
              </w:tc>
              <w:tc>
                <w:tcPr>
                  <w:tcW w:w="767" w:type="dxa"/>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hint="default" w:ascii="宋体" w:hAnsi="宋体" w:eastAsia="宋体" w:cs="宋体"/>
                      <w:sz w:val="18"/>
                      <w:szCs w:val="18"/>
                      <w:lang w:val="en-US" w:eastAsia="zh-CN"/>
                    </w:rPr>
                  </w:pPr>
                  <w:r>
                    <w:rPr>
                      <w:rFonts w:hint="eastAsia" w:ascii="宋体" w:hAnsi="宋体" w:cs="宋体"/>
                      <w:sz w:val="18"/>
                      <w:szCs w:val="18"/>
                      <w:lang w:val="en-US" w:eastAsia="zh-CN"/>
                    </w:rPr>
                    <w:t>2</w:t>
                  </w:r>
                </w:p>
              </w:tc>
              <w:tc>
                <w:tcPr>
                  <w:tcW w:w="1221" w:type="dxa"/>
                  <w:vMerge w:val="continue"/>
                  <w:tcBorders>
                    <w:left w:val="single" w:color="000000" w:sz="4" w:space="0"/>
                    <w:right w:val="single" w:color="000000" w:sz="12" w:space="0"/>
                  </w:tcBorders>
                  <w:vAlign w:val="center"/>
                </w:tcPr>
                <w:p>
                  <w:pPr>
                    <w:spacing w:line="440" w:lineRule="exact"/>
                    <w:jc w:val="center"/>
                  </w:pPr>
                </w:p>
              </w:tc>
            </w:tr>
            <w:tr>
              <w:tblPrEx>
                <w:tblCellMar>
                  <w:top w:w="0" w:type="dxa"/>
                  <w:left w:w="108" w:type="dxa"/>
                  <w:bottom w:w="0" w:type="dxa"/>
                  <w:right w:w="108" w:type="dxa"/>
                </w:tblCellMar>
              </w:tblPrEx>
              <w:trPr>
                <w:trHeight w:val="430" w:hRule="atLeast"/>
              </w:trPr>
              <w:tc>
                <w:tcPr>
                  <w:tcW w:w="596" w:type="dxa"/>
                  <w:tcBorders>
                    <w:top w:val="single" w:color="000000" w:sz="4" w:space="0"/>
                    <w:left w:val="single" w:color="000000" w:sz="4" w:space="0"/>
                    <w:bottom w:val="single" w:color="000000" w:sz="4" w:space="0"/>
                    <w:right w:val="single" w:color="000000" w:sz="4" w:space="0"/>
                  </w:tcBorders>
                  <w:vAlign w:val="center"/>
                </w:tcPr>
                <w:p>
                  <w:pPr>
                    <w:pStyle w:val="55"/>
                    <w:kinsoku w:val="0"/>
                    <w:overflowPunct w:val="0"/>
                    <w:spacing w:line="260" w:lineRule="exact"/>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5</w:t>
                  </w:r>
                </w:p>
              </w:tc>
              <w:tc>
                <w:tcPr>
                  <w:tcW w:w="1772" w:type="dxa"/>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hint="eastAsia" w:ascii="宋体" w:hAnsi="宋体" w:eastAsia="宋体" w:cs="宋体"/>
                      <w:sz w:val="18"/>
                      <w:szCs w:val="18"/>
                    </w:rPr>
                  </w:pPr>
                  <w:r>
                    <w:rPr>
                      <w:rFonts w:hint="eastAsia" w:ascii="宋体" w:hAnsi="宋体" w:eastAsia="宋体" w:cs="宋体"/>
                      <w:sz w:val="18"/>
                      <w:szCs w:val="18"/>
                      <w:lang w:val="en-US" w:eastAsia="zh-CN"/>
                    </w:rPr>
                    <w:t>平地机</w:t>
                  </w:r>
                </w:p>
              </w:tc>
              <w:tc>
                <w:tcPr>
                  <w:tcW w:w="1363" w:type="dxa"/>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hint="eastAsia" w:ascii="宋体" w:hAnsi="宋体" w:eastAsia="宋体" w:cs="宋体"/>
                      <w:sz w:val="18"/>
                      <w:szCs w:val="18"/>
                      <w:lang w:val="en-US" w:eastAsia="zh-CN"/>
                    </w:rPr>
                  </w:pPr>
                  <w:r>
                    <w:rPr>
                      <w:rFonts w:hint="eastAsia" w:ascii="宋体" w:hAnsi="宋体" w:cs="宋体"/>
                      <w:sz w:val="18"/>
                      <w:szCs w:val="18"/>
                      <w:lang w:val="en-US" w:eastAsia="zh-CN"/>
                    </w:rPr>
                    <w:t>185KW及以上</w:t>
                  </w:r>
                </w:p>
              </w:tc>
              <w:tc>
                <w:tcPr>
                  <w:tcW w:w="504" w:type="dxa"/>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hint="eastAsia" w:ascii="宋体" w:hAnsi="宋体" w:eastAsia="宋体" w:cs="宋体"/>
                      <w:sz w:val="18"/>
                      <w:szCs w:val="18"/>
                    </w:rPr>
                  </w:pPr>
                  <w:r>
                    <w:rPr>
                      <w:rFonts w:hint="eastAsia" w:ascii="宋体" w:hAnsi="宋体" w:eastAsia="宋体" w:cs="宋体"/>
                      <w:sz w:val="18"/>
                      <w:szCs w:val="18"/>
                      <w:lang w:val="en-US" w:eastAsia="zh-CN"/>
                    </w:rPr>
                    <w:t>台</w:t>
                  </w:r>
                </w:p>
              </w:tc>
              <w:tc>
                <w:tcPr>
                  <w:tcW w:w="677" w:type="dxa"/>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hint="eastAsia" w:ascii="宋体" w:hAnsi="宋体" w:eastAsia="宋体" w:cs="宋体"/>
                      <w:sz w:val="18"/>
                      <w:szCs w:val="18"/>
                    </w:rPr>
                  </w:pPr>
                  <w:r>
                    <w:rPr>
                      <w:rFonts w:hint="eastAsia" w:ascii="宋体" w:hAnsi="宋体" w:cs="宋体"/>
                      <w:sz w:val="18"/>
                      <w:szCs w:val="18"/>
                      <w:lang w:val="en-US" w:eastAsia="zh-CN"/>
                    </w:rPr>
                    <w:t>2</w:t>
                  </w:r>
                </w:p>
              </w:tc>
              <w:tc>
                <w:tcPr>
                  <w:tcW w:w="830" w:type="dxa"/>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1</w:t>
                  </w:r>
                </w:p>
              </w:tc>
              <w:tc>
                <w:tcPr>
                  <w:tcW w:w="1067" w:type="dxa"/>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hint="default" w:ascii="宋体" w:hAnsi="宋体" w:eastAsia="宋体" w:cs="宋体"/>
                      <w:sz w:val="18"/>
                      <w:szCs w:val="18"/>
                      <w:lang w:val="en-US" w:eastAsia="zh-CN"/>
                    </w:rPr>
                  </w:pPr>
                  <w:r>
                    <w:rPr>
                      <w:rFonts w:hint="eastAsia" w:ascii="宋体" w:hAnsi="宋体" w:cs="宋体"/>
                      <w:sz w:val="18"/>
                      <w:szCs w:val="18"/>
                      <w:lang w:val="en-US" w:eastAsia="zh-CN"/>
                    </w:rPr>
                    <w:t>0.3</w:t>
                  </w:r>
                </w:p>
              </w:tc>
              <w:tc>
                <w:tcPr>
                  <w:tcW w:w="767" w:type="dxa"/>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hint="default" w:ascii="宋体" w:hAnsi="宋体" w:eastAsia="宋体" w:cs="宋体"/>
                      <w:sz w:val="18"/>
                      <w:szCs w:val="18"/>
                      <w:lang w:val="en-US" w:eastAsia="zh-CN"/>
                    </w:rPr>
                  </w:pPr>
                  <w:r>
                    <w:rPr>
                      <w:rFonts w:hint="eastAsia" w:ascii="宋体" w:hAnsi="宋体" w:cs="宋体"/>
                      <w:sz w:val="18"/>
                      <w:szCs w:val="18"/>
                      <w:lang w:val="en-US" w:eastAsia="zh-CN"/>
                    </w:rPr>
                    <w:t>0.3</w:t>
                  </w:r>
                </w:p>
              </w:tc>
              <w:tc>
                <w:tcPr>
                  <w:tcW w:w="1221" w:type="dxa"/>
                  <w:vMerge w:val="continue"/>
                  <w:tcBorders>
                    <w:left w:val="single" w:color="000000" w:sz="4" w:space="0"/>
                    <w:right w:val="single" w:color="000000" w:sz="12" w:space="0"/>
                  </w:tcBorders>
                  <w:vAlign w:val="center"/>
                </w:tcPr>
                <w:p>
                  <w:pPr>
                    <w:spacing w:line="440" w:lineRule="exact"/>
                    <w:jc w:val="center"/>
                  </w:pPr>
                </w:p>
              </w:tc>
            </w:tr>
            <w:tr>
              <w:tblPrEx>
                <w:tblCellMar>
                  <w:top w:w="0" w:type="dxa"/>
                  <w:left w:w="108" w:type="dxa"/>
                  <w:bottom w:w="0" w:type="dxa"/>
                  <w:right w:w="108" w:type="dxa"/>
                </w:tblCellMar>
              </w:tblPrEx>
              <w:trPr>
                <w:trHeight w:val="484" w:hRule="atLeast"/>
              </w:trPr>
              <w:tc>
                <w:tcPr>
                  <w:tcW w:w="596" w:type="dxa"/>
                  <w:tcBorders>
                    <w:top w:val="single" w:color="000000" w:sz="4" w:space="0"/>
                    <w:left w:val="single" w:color="000000" w:sz="4" w:space="0"/>
                    <w:bottom w:val="single" w:color="000000" w:sz="4" w:space="0"/>
                    <w:right w:val="single" w:color="000000" w:sz="4" w:space="0"/>
                  </w:tcBorders>
                  <w:vAlign w:val="center"/>
                </w:tcPr>
                <w:p>
                  <w:pPr>
                    <w:pStyle w:val="55"/>
                    <w:kinsoku w:val="0"/>
                    <w:overflowPunct w:val="0"/>
                    <w:spacing w:line="260" w:lineRule="exact"/>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6</w:t>
                  </w:r>
                </w:p>
              </w:tc>
              <w:tc>
                <w:tcPr>
                  <w:tcW w:w="1772" w:type="dxa"/>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hint="eastAsia" w:ascii="宋体" w:hAnsi="宋体" w:eastAsia="宋体" w:cs="宋体"/>
                      <w:sz w:val="18"/>
                      <w:szCs w:val="18"/>
                    </w:rPr>
                  </w:pPr>
                  <w:r>
                    <w:rPr>
                      <w:rFonts w:hint="eastAsia" w:ascii="宋体" w:hAnsi="宋体" w:eastAsia="宋体" w:cs="宋体"/>
                      <w:sz w:val="18"/>
                      <w:szCs w:val="18"/>
                      <w:lang w:val="en-US" w:eastAsia="zh-CN"/>
                    </w:rPr>
                    <w:t>双钢轮压路机</w:t>
                  </w:r>
                </w:p>
              </w:tc>
              <w:tc>
                <w:tcPr>
                  <w:tcW w:w="1363" w:type="dxa"/>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hint="eastAsia" w:ascii="宋体" w:hAnsi="宋体" w:eastAsia="宋体" w:cs="宋体"/>
                      <w:sz w:val="18"/>
                      <w:szCs w:val="18"/>
                    </w:rPr>
                  </w:pPr>
                  <w:r>
                    <w:rPr>
                      <w:rFonts w:hint="eastAsia" w:ascii="宋体" w:hAnsi="宋体" w:eastAsia="宋体" w:cs="宋体"/>
                      <w:sz w:val="18"/>
                      <w:szCs w:val="18"/>
                      <w:lang w:val="en-US" w:eastAsia="zh-CN"/>
                    </w:rPr>
                    <w:t>12T</w:t>
                  </w:r>
                  <w:r>
                    <w:rPr>
                      <w:rFonts w:hint="eastAsia" w:ascii="宋体" w:hAnsi="宋体" w:cs="宋体"/>
                      <w:sz w:val="18"/>
                      <w:szCs w:val="18"/>
                      <w:lang w:val="en-US" w:eastAsia="zh-CN"/>
                    </w:rPr>
                    <w:t>及以上</w:t>
                  </w:r>
                </w:p>
              </w:tc>
              <w:tc>
                <w:tcPr>
                  <w:tcW w:w="504" w:type="dxa"/>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hint="eastAsia" w:ascii="宋体" w:hAnsi="宋体" w:eastAsia="宋体" w:cs="宋体"/>
                      <w:sz w:val="18"/>
                      <w:szCs w:val="18"/>
                    </w:rPr>
                  </w:pPr>
                  <w:r>
                    <w:rPr>
                      <w:rFonts w:hint="eastAsia" w:ascii="宋体" w:hAnsi="宋体" w:eastAsia="宋体" w:cs="宋体"/>
                      <w:sz w:val="18"/>
                      <w:szCs w:val="18"/>
                      <w:lang w:val="en-US" w:eastAsia="zh-CN"/>
                    </w:rPr>
                    <w:t>台</w:t>
                  </w:r>
                </w:p>
              </w:tc>
              <w:tc>
                <w:tcPr>
                  <w:tcW w:w="677" w:type="dxa"/>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hint="eastAsia" w:ascii="宋体" w:hAnsi="宋体" w:eastAsia="宋体" w:cs="宋体"/>
                      <w:sz w:val="18"/>
                      <w:szCs w:val="18"/>
                    </w:rPr>
                  </w:pPr>
                  <w:r>
                    <w:rPr>
                      <w:rFonts w:hint="eastAsia" w:ascii="宋体" w:hAnsi="宋体" w:cs="宋体"/>
                      <w:sz w:val="18"/>
                      <w:szCs w:val="18"/>
                      <w:lang w:val="en-US" w:eastAsia="zh-CN"/>
                    </w:rPr>
                    <w:t>2</w:t>
                  </w:r>
                </w:p>
              </w:tc>
              <w:tc>
                <w:tcPr>
                  <w:tcW w:w="830" w:type="dxa"/>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hint="eastAsia" w:ascii="宋体" w:hAnsi="宋体" w:eastAsia="宋体" w:cs="宋体"/>
                      <w:sz w:val="18"/>
                      <w:szCs w:val="18"/>
                      <w:lang w:val="en-US" w:eastAsia="zh-CN"/>
                    </w:rPr>
                  </w:pPr>
                </w:p>
              </w:tc>
              <w:tc>
                <w:tcPr>
                  <w:tcW w:w="1067" w:type="dxa"/>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hint="eastAsia" w:ascii="宋体" w:hAnsi="宋体" w:eastAsia="宋体" w:cs="宋体"/>
                      <w:sz w:val="18"/>
                      <w:szCs w:val="18"/>
                      <w:lang w:val="en-US" w:eastAsia="zh-CN"/>
                    </w:rPr>
                  </w:pPr>
                </w:p>
              </w:tc>
              <w:tc>
                <w:tcPr>
                  <w:tcW w:w="767" w:type="dxa"/>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hint="eastAsia" w:ascii="宋体" w:hAnsi="宋体" w:eastAsia="宋体" w:cs="宋体"/>
                      <w:sz w:val="18"/>
                      <w:szCs w:val="18"/>
                      <w:lang w:val="en-US" w:eastAsia="zh-CN"/>
                    </w:rPr>
                  </w:pPr>
                </w:p>
              </w:tc>
              <w:tc>
                <w:tcPr>
                  <w:tcW w:w="1221" w:type="dxa"/>
                  <w:vMerge w:val="continue"/>
                  <w:tcBorders>
                    <w:left w:val="single" w:color="000000" w:sz="4" w:space="0"/>
                    <w:right w:val="single" w:color="000000" w:sz="12" w:space="0"/>
                  </w:tcBorders>
                  <w:vAlign w:val="center"/>
                </w:tcPr>
                <w:p>
                  <w:pPr>
                    <w:spacing w:line="440" w:lineRule="exact"/>
                    <w:jc w:val="center"/>
                  </w:pPr>
                </w:p>
              </w:tc>
            </w:tr>
            <w:tr>
              <w:tblPrEx>
                <w:tblCellMar>
                  <w:top w:w="0" w:type="dxa"/>
                  <w:left w:w="108" w:type="dxa"/>
                  <w:bottom w:w="0" w:type="dxa"/>
                  <w:right w:w="108" w:type="dxa"/>
                </w:tblCellMar>
              </w:tblPrEx>
              <w:trPr>
                <w:trHeight w:val="90" w:hRule="atLeast"/>
              </w:trPr>
              <w:tc>
                <w:tcPr>
                  <w:tcW w:w="596" w:type="dxa"/>
                  <w:tcBorders>
                    <w:top w:val="single" w:color="000000" w:sz="4" w:space="0"/>
                    <w:left w:val="single" w:color="000000" w:sz="4" w:space="0"/>
                    <w:bottom w:val="single" w:color="000000" w:sz="4" w:space="0"/>
                    <w:right w:val="single" w:color="000000" w:sz="4" w:space="0"/>
                  </w:tcBorders>
                  <w:vAlign w:val="center"/>
                </w:tcPr>
                <w:p>
                  <w:pPr>
                    <w:pStyle w:val="55"/>
                    <w:kinsoku w:val="0"/>
                    <w:overflowPunct w:val="0"/>
                    <w:spacing w:line="260" w:lineRule="exact"/>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7</w:t>
                  </w:r>
                </w:p>
              </w:tc>
              <w:tc>
                <w:tcPr>
                  <w:tcW w:w="1772" w:type="dxa"/>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hint="eastAsia" w:ascii="宋体" w:hAnsi="宋体" w:eastAsia="宋体" w:cs="宋体"/>
                      <w:sz w:val="18"/>
                      <w:szCs w:val="18"/>
                    </w:rPr>
                  </w:pPr>
                  <w:r>
                    <w:rPr>
                      <w:rFonts w:hint="eastAsia" w:ascii="宋体" w:hAnsi="宋体" w:eastAsia="宋体" w:cs="宋体"/>
                      <w:sz w:val="18"/>
                      <w:szCs w:val="18"/>
                      <w:lang w:val="en-US" w:eastAsia="zh-CN"/>
                    </w:rPr>
                    <w:t>胶轮压路机</w:t>
                  </w:r>
                </w:p>
              </w:tc>
              <w:tc>
                <w:tcPr>
                  <w:tcW w:w="1363" w:type="dxa"/>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26T</w:t>
                  </w:r>
                  <w:r>
                    <w:rPr>
                      <w:rFonts w:hint="eastAsia" w:ascii="宋体" w:hAnsi="宋体" w:cs="宋体"/>
                      <w:sz w:val="18"/>
                      <w:szCs w:val="18"/>
                      <w:lang w:val="en-US" w:eastAsia="zh-CN"/>
                    </w:rPr>
                    <w:t>及以上</w:t>
                  </w:r>
                </w:p>
              </w:tc>
              <w:tc>
                <w:tcPr>
                  <w:tcW w:w="504" w:type="dxa"/>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台</w:t>
                  </w:r>
                </w:p>
              </w:tc>
              <w:tc>
                <w:tcPr>
                  <w:tcW w:w="677" w:type="dxa"/>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hint="eastAsia" w:ascii="宋体" w:hAnsi="宋体" w:eastAsia="宋体" w:cs="宋体"/>
                      <w:sz w:val="18"/>
                      <w:szCs w:val="18"/>
                    </w:rPr>
                  </w:pPr>
                  <w:r>
                    <w:rPr>
                      <w:rFonts w:hint="eastAsia" w:ascii="宋体" w:hAnsi="宋体" w:cs="宋体"/>
                      <w:sz w:val="18"/>
                      <w:szCs w:val="18"/>
                      <w:lang w:val="en-US" w:eastAsia="zh-CN"/>
                    </w:rPr>
                    <w:t>2</w:t>
                  </w:r>
                </w:p>
              </w:tc>
              <w:tc>
                <w:tcPr>
                  <w:tcW w:w="830" w:type="dxa"/>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hint="eastAsia" w:ascii="宋体" w:hAnsi="宋体" w:eastAsia="宋体" w:cs="宋体"/>
                      <w:sz w:val="18"/>
                      <w:szCs w:val="18"/>
                      <w:lang w:val="en-US" w:eastAsia="zh-CN"/>
                    </w:rPr>
                  </w:pPr>
                  <w:r>
                    <w:rPr>
                      <w:rFonts w:hint="eastAsia" w:ascii="宋体" w:hAnsi="宋体" w:cs="宋体"/>
                      <w:sz w:val="18"/>
                      <w:szCs w:val="18"/>
                      <w:lang w:val="en-US" w:eastAsia="zh-CN"/>
                    </w:rPr>
                    <w:t>1</w:t>
                  </w:r>
                </w:p>
              </w:tc>
              <w:tc>
                <w:tcPr>
                  <w:tcW w:w="1067" w:type="dxa"/>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hint="default" w:ascii="宋体" w:hAnsi="宋体" w:eastAsia="宋体" w:cs="宋体"/>
                      <w:sz w:val="18"/>
                      <w:szCs w:val="18"/>
                      <w:lang w:val="en-US" w:eastAsia="zh-CN"/>
                    </w:rPr>
                  </w:pPr>
                  <w:r>
                    <w:rPr>
                      <w:rFonts w:hint="eastAsia" w:ascii="宋体" w:hAnsi="宋体" w:cs="宋体"/>
                      <w:sz w:val="18"/>
                      <w:szCs w:val="18"/>
                      <w:lang w:val="en-US" w:eastAsia="zh-CN"/>
                    </w:rPr>
                    <w:t>0.2</w:t>
                  </w:r>
                </w:p>
              </w:tc>
              <w:tc>
                <w:tcPr>
                  <w:tcW w:w="767" w:type="dxa"/>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hint="default" w:ascii="宋体" w:hAnsi="宋体" w:eastAsia="宋体" w:cs="宋体"/>
                      <w:sz w:val="18"/>
                      <w:szCs w:val="18"/>
                      <w:lang w:val="en-US" w:eastAsia="zh-CN"/>
                    </w:rPr>
                  </w:pPr>
                  <w:r>
                    <w:rPr>
                      <w:rFonts w:hint="eastAsia" w:ascii="宋体" w:hAnsi="宋体" w:cs="宋体"/>
                      <w:sz w:val="18"/>
                      <w:szCs w:val="18"/>
                      <w:lang w:val="en-US" w:eastAsia="zh-CN"/>
                    </w:rPr>
                    <w:t>0.2</w:t>
                  </w:r>
                </w:p>
              </w:tc>
              <w:tc>
                <w:tcPr>
                  <w:tcW w:w="1221" w:type="dxa"/>
                  <w:vMerge w:val="continue"/>
                  <w:tcBorders>
                    <w:left w:val="single" w:color="000000" w:sz="4" w:space="0"/>
                    <w:right w:val="single" w:color="000000" w:sz="12" w:space="0"/>
                  </w:tcBorders>
                  <w:vAlign w:val="center"/>
                </w:tcPr>
                <w:p>
                  <w:pPr>
                    <w:spacing w:line="440" w:lineRule="exact"/>
                    <w:jc w:val="center"/>
                  </w:pPr>
                </w:p>
              </w:tc>
            </w:tr>
            <w:tr>
              <w:tblPrEx>
                <w:tblCellMar>
                  <w:top w:w="0" w:type="dxa"/>
                  <w:left w:w="108" w:type="dxa"/>
                  <w:bottom w:w="0" w:type="dxa"/>
                  <w:right w:w="108" w:type="dxa"/>
                </w:tblCellMar>
              </w:tblPrEx>
              <w:trPr>
                <w:trHeight w:val="484" w:hRule="atLeast"/>
              </w:trPr>
              <w:tc>
                <w:tcPr>
                  <w:tcW w:w="596" w:type="dxa"/>
                  <w:tcBorders>
                    <w:top w:val="single" w:color="000000" w:sz="4" w:space="0"/>
                    <w:left w:val="single" w:color="000000" w:sz="4" w:space="0"/>
                    <w:bottom w:val="single" w:color="000000" w:sz="4" w:space="0"/>
                    <w:right w:val="single" w:color="000000" w:sz="4" w:space="0"/>
                  </w:tcBorders>
                  <w:vAlign w:val="center"/>
                </w:tcPr>
                <w:p>
                  <w:pPr>
                    <w:pStyle w:val="55"/>
                    <w:kinsoku w:val="0"/>
                    <w:overflowPunct w:val="0"/>
                    <w:spacing w:line="260" w:lineRule="exact"/>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8</w:t>
                  </w:r>
                </w:p>
              </w:tc>
              <w:tc>
                <w:tcPr>
                  <w:tcW w:w="1772" w:type="dxa"/>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hint="eastAsia" w:ascii="宋体" w:hAnsi="宋体" w:eastAsia="宋体" w:cs="宋体"/>
                      <w:sz w:val="18"/>
                      <w:szCs w:val="18"/>
                      <w:highlight w:val="none"/>
                    </w:rPr>
                  </w:pPr>
                  <w:r>
                    <w:rPr>
                      <w:rFonts w:hint="eastAsia" w:ascii="宋体" w:hAnsi="宋体" w:eastAsia="宋体" w:cs="宋体"/>
                      <w:sz w:val="18"/>
                      <w:szCs w:val="18"/>
                      <w:highlight w:val="none"/>
                      <w:lang w:val="en-US" w:eastAsia="zh-CN"/>
                    </w:rPr>
                    <w:t>洒水车</w:t>
                  </w:r>
                </w:p>
              </w:tc>
              <w:tc>
                <w:tcPr>
                  <w:tcW w:w="1363" w:type="dxa"/>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hint="eastAsia" w:ascii="宋体" w:hAnsi="宋体" w:eastAsia="宋体" w:cs="宋体"/>
                      <w:sz w:val="18"/>
                      <w:szCs w:val="18"/>
                      <w:highlight w:val="none"/>
                      <w:lang w:val="en-US" w:eastAsia="zh-CN"/>
                    </w:rPr>
                  </w:pPr>
                  <w:r>
                    <w:rPr>
                      <w:rFonts w:hint="eastAsia" w:ascii="宋体" w:hAnsi="宋体" w:cs="宋体"/>
                      <w:sz w:val="18"/>
                      <w:szCs w:val="18"/>
                      <w:highlight w:val="none"/>
                      <w:lang w:val="en-US" w:eastAsia="zh-CN"/>
                    </w:rPr>
                    <w:t>10m3</w:t>
                  </w:r>
                </w:p>
              </w:tc>
              <w:tc>
                <w:tcPr>
                  <w:tcW w:w="504" w:type="dxa"/>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hint="eastAsia" w:ascii="宋体" w:hAnsi="宋体" w:eastAsia="宋体" w:cs="宋体"/>
                      <w:sz w:val="18"/>
                      <w:szCs w:val="18"/>
                      <w:highlight w:val="none"/>
                    </w:rPr>
                  </w:pPr>
                  <w:r>
                    <w:rPr>
                      <w:rFonts w:hint="eastAsia" w:ascii="宋体" w:hAnsi="宋体" w:eastAsia="宋体" w:cs="宋体"/>
                      <w:sz w:val="18"/>
                      <w:szCs w:val="18"/>
                      <w:highlight w:val="none"/>
                      <w:lang w:val="en-US" w:eastAsia="zh-CN"/>
                    </w:rPr>
                    <w:t>辆</w:t>
                  </w:r>
                </w:p>
              </w:tc>
              <w:tc>
                <w:tcPr>
                  <w:tcW w:w="677" w:type="dxa"/>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hint="eastAsia" w:ascii="宋体" w:hAnsi="宋体" w:eastAsia="宋体" w:cs="宋体"/>
                      <w:sz w:val="18"/>
                      <w:szCs w:val="18"/>
                      <w:highlight w:val="none"/>
                    </w:rPr>
                  </w:pPr>
                  <w:r>
                    <w:rPr>
                      <w:rFonts w:hint="eastAsia" w:ascii="宋体" w:hAnsi="宋体" w:cs="宋体"/>
                      <w:sz w:val="18"/>
                      <w:szCs w:val="18"/>
                      <w:highlight w:val="none"/>
                      <w:lang w:val="en-US" w:eastAsia="zh-CN"/>
                    </w:rPr>
                    <w:t>4</w:t>
                  </w:r>
                </w:p>
              </w:tc>
              <w:tc>
                <w:tcPr>
                  <w:tcW w:w="830" w:type="dxa"/>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hint="eastAsia" w:ascii="宋体" w:hAnsi="宋体" w:eastAsia="宋体" w:cs="宋体"/>
                      <w:sz w:val="18"/>
                      <w:szCs w:val="18"/>
                      <w:lang w:val="en-US" w:eastAsia="zh-CN"/>
                    </w:rPr>
                  </w:pPr>
                </w:p>
              </w:tc>
              <w:tc>
                <w:tcPr>
                  <w:tcW w:w="1067" w:type="dxa"/>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hint="eastAsia" w:ascii="宋体" w:hAnsi="宋体" w:eastAsia="宋体" w:cs="宋体"/>
                      <w:sz w:val="18"/>
                      <w:szCs w:val="18"/>
                      <w:lang w:val="en-US" w:eastAsia="zh-CN"/>
                    </w:rPr>
                  </w:pPr>
                </w:p>
              </w:tc>
              <w:tc>
                <w:tcPr>
                  <w:tcW w:w="767" w:type="dxa"/>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hint="eastAsia" w:ascii="宋体" w:hAnsi="宋体" w:eastAsia="宋体" w:cs="宋体"/>
                      <w:sz w:val="18"/>
                      <w:szCs w:val="18"/>
                      <w:lang w:val="en-US" w:eastAsia="zh-CN"/>
                    </w:rPr>
                  </w:pPr>
                </w:p>
              </w:tc>
              <w:tc>
                <w:tcPr>
                  <w:tcW w:w="1221" w:type="dxa"/>
                  <w:vMerge w:val="continue"/>
                  <w:tcBorders>
                    <w:left w:val="single" w:color="000000" w:sz="4" w:space="0"/>
                    <w:right w:val="single" w:color="000000" w:sz="12" w:space="0"/>
                  </w:tcBorders>
                  <w:vAlign w:val="center"/>
                </w:tcPr>
                <w:p>
                  <w:pPr>
                    <w:spacing w:line="440" w:lineRule="exact"/>
                    <w:jc w:val="center"/>
                  </w:pPr>
                </w:p>
              </w:tc>
            </w:tr>
            <w:tr>
              <w:tblPrEx>
                <w:tblCellMar>
                  <w:top w:w="0" w:type="dxa"/>
                  <w:left w:w="108" w:type="dxa"/>
                  <w:bottom w:w="0" w:type="dxa"/>
                  <w:right w:w="108" w:type="dxa"/>
                </w:tblCellMar>
              </w:tblPrEx>
              <w:trPr>
                <w:trHeight w:val="455" w:hRule="atLeast"/>
              </w:trPr>
              <w:tc>
                <w:tcPr>
                  <w:tcW w:w="596" w:type="dxa"/>
                  <w:tcBorders>
                    <w:top w:val="single" w:color="000000" w:sz="4" w:space="0"/>
                    <w:left w:val="single" w:color="000000" w:sz="4" w:space="0"/>
                    <w:bottom w:val="single" w:color="000000" w:sz="4" w:space="0"/>
                    <w:right w:val="single" w:color="000000" w:sz="4" w:space="0"/>
                  </w:tcBorders>
                  <w:vAlign w:val="center"/>
                </w:tcPr>
                <w:p>
                  <w:pPr>
                    <w:pStyle w:val="55"/>
                    <w:kinsoku w:val="0"/>
                    <w:overflowPunct w:val="0"/>
                    <w:spacing w:line="260" w:lineRule="exact"/>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9</w:t>
                  </w:r>
                </w:p>
              </w:tc>
              <w:tc>
                <w:tcPr>
                  <w:tcW w:w="1772" w:type="dxa"/>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hint="eastAsia" w:ascii="宋体" w:hAnsi="宋体" w:eastAsia="宋体" w:cs="宋体"/>
                      <w:sz w:val="18"/>
                      <w:szCs w:val="18"/>
                    </w:rPr>
                  </w:pPr>
                  <w:r>
                    <w:rPr>
                      <w:rFonts w:hint="eastAsia" w:ascii="宋体" w:hAnsi="宋体" w:eastAsia="宋体" w:cs="宋体"/>
                      <w:sz w:val="18"/>
                      <w:szCs w:val="18"/>
                      <w:lang w:val="en-US" w:eastAsia="zh-CN"/>
                    </w:rPr>
                    <w:t>模板转运车</w:t>
                  </w:r>
                </w:p>
              </w:tc>
              <w:tc>
                <w:tcPr>
                  <w:tcW w:w="1363" w:type="dxa"/>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hint="eastAsia" w:ascii="宋体" w:hAnsi="宋体" w:eastAsia="宋体" w:cs="宋体"/>
                      <w:sz w:val="18"/>
                      <w:szCs w:val="18"/>
                    </w:rPr>
                  </w:pPr>
                </w:p>
              </w:tc>
              <w:tc>
                <w:tcPr>
                  <w:tcW w:w="504" w:type="dxa"/>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hint="eastAsia" w:ascii="宋体" w:hAnsi="宋体" w:eastAsia="宋体" w:cs="宋体"/>
                      <w:sz w:val="18"/>
                      <w:szCs w:val="18"/>
                    </w:rPr>
                  </w:pPr>
                  <w:r>
                    <w:rPr>
                      <w:rFonts w:hint="eastAsia" w:ascii="宋体" w:hAnsi="宋体" w:eastAsia="宋体" w:cs="宋体"/>
                      <w:sz w:val="18"/>
                      <w:szCs w:val="18"/>
                      <w:lang w:val="en-US" w:eastAsia="zh-CN"/>
                    </w:rPr>
                    <w:t>辆</w:t>
                  </w:r>
                </w:p>
              </w:tc>
              <w:tc>
                <w:tcPr>
                  <w:tcW w:w="677" w:type="dxa"/>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hint="eastAsia" w:ascii="宋体" w:hAnsi="宋体" w:eastAsia="宋体" w:cs="宋体"/>
                      <w:sz w:val="18"/>
                      <w:szCs w:val="18"/>
                    </w:rPr>
                  </w:pPr>
                  <w:r>
                    <w:rPr>
                      <w:rFonts w:hint="eastAsia" w:ascii="宋体" w:hAnsi="宋体" w:cs="宋体"/>
                      <w:sz w:val="18"/>
                      <w:szCs w:val="18"/>
                      <w:lang w:val="en-US" w:eastAsia="zh-CN"/>
                    </w:rPr>
                    <w:t>2</w:t>
                  </w:r>
                </w:p>
              </w:tc>
              <w:tc>
                <w:tcPr>
                  <w:tcW w:w="830" w:type="dxa"/>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hint="eastAsia" w:ascii="宋体" w:hAnsi="宋体" w:eastAsia="宋体" w:cs="宋体"/>
                      <w:sz w:val="18"/>
                      <w:szCs w:val="18"/>
                    </w:rPr>
                  </w:pPr>
                </w:p>
              </w:tc>
              <w:tc>
                <w:tcPr>
                  <w:tcW w:w="1067" w:type="dxa"/>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hint="eastAsia" w:ascii="宋体" w:hAnsi="宋体" w:eastAsia="宋体" w:cs="宋体"/>
                      <w:sz w:val="18"/>
                      <w:szCs w:val="18"/>
                      <w:lang w:val="en-US" w:eastAsia="zh-CN"/>
                    </w:rPr>
                  </w:pPr>
                </w:p>
              </w:tc>
              <w:tc>
                <w:tcPr>
                  <w:tcW w:w="767" w:type="dxa"/>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hint="eastAsia" w:ascii="宋体" w:hAnsi="宋体" w:eastAsia="宋体" w:cs="宋体"/>
                      <w:sz w:val="18"/>
                      <w:szCs w:val="18"/>
                      <w:lang w:val="en-US" w:eastAsia="zh-CN"/>
                    </w:rPr>
                  </w:pPr>
                </w:p>
              </w:tc>
              <w:tc>
                <w:tcPr>
                  <w:tcW w:w="1221" w:type="dxa"/>
                  <w:vMerge w:val="continue"/>
                  <w:tcBorders>
                    <w:left w:val="single" w:color="000000" w:sz="4" w:space="0"/>
                    <w:right w:val="single" w:color="000000" w:sz="12" w:space="0"/>
                  </w:tcBorders>
                  <w:vAlign w:val="center"/>
                </w:tcPr>
                <w:p>
                  <w:pPr>
                    <w:spacing w:line="440" w:lineRule="exact"/>
                    <w:jc w:val="center"/>
                  </w:pPr>
                </w:p>
              </w:tc>
            </w:tr>
            <w:tr>
              <w:tblPrEx>
                <w:tblCellMar>
                  <w:top w:w="0" w:type="dxa"/>
                  <w:left w:w="108" w:type="dxa"/>
                  <w:bottom w:w="0" w:type="dxa"/>
                  <w:right w:w="108" w:type="dxa"/>
                </w:tblCellMar>
              </w:tblPrEx>
              <w:trPr>
                <w:trHeight w:val="420" w:hRule="atLeast"/>
              </w:trPr>
              <w:tc>
                <w:tcPr>
                  <w:tcW w:w="596" w:type="dxa"/>
                  <w:tcBorders>
                    <w:top w:val="single" w:color="000000" w:sz="4" w:space="0"/>
                    <w:left w:val="single" w:color="000000" w:sz="4" w:space="0"/>
                    <w:bottom w:val="single" w:color="000000" w:sz="4" w:space="0"/>
                    <w:right w:val="single" w:color="000000" w:sz="4" w:space="0"/>
                  </w:tcBorders>
                  <w:vAlign w:val="center"/>
                </w:tcPr>
                <w:p>
                  <w:pPr>
                    <w:pStyle w:val="55"/>
                    <w:kinsoku w:val="0"/>
                    <w:overflowPunct w:val="0"/>
                    <w:spacing w:line="260" w:lineRule="exact"/>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10</w:t>
                  </w:r>
                </w:p>
              </w:tc>
              <w:tc>
                <w:tcPr>
                  <w:tcW w:w="1772" w:type="dxa"/>
                  <w:tcBorders>
                    <w:top w:val="single" w:color="000000" w:sz="4" w:space="0"/>
                    <w:left w:val="single" w:color="000000" w:sz="4" w:space="0"/>
                    <w:bottom w:val="single" w:color="000000" w:sz="4" w:space="0"/>
                    <w:right w:val="single" w:color="000000" w:sz="4" w:space="0"/>
                  </w:tcBorders>
                  <w:vAlign w:val="center"/>
                </w:tcPr>
                <w:p>
                  <w:pPr>
                    <w:pStyle w:val="74"/>
                    <w:spacing w:before="163" w:after="163"/>
                    <w:jc w:val="center"/>
                    <w:rPr>
                      <w:rFonts w:hint="eastAsia" w:ascii="宋体" w:hAnsi="宋体" w:eastAsia="宋体" w:cs="宋体"/>
                      <w:sz w:val="18"/>
                      <w:szCs w:val="18"/>
                    </w:rPr>
                  </w:pPr>
                  <w:r>
                    <w:rPr>
                      <w:rFonts w:hint="eastAsia" w:ascii="宋体" w:hAnsi="宋体" w:eastAsia="宋体" w:cs="宋体"/>
                      <w:sz w:val="18"/>
                      <w:szCs w:val="18"/>
                      <w:lang w:val="en-US" w:eastAsia="zh-CN"/>
                    </w:rPr>
                    <w:t>加油车</w:t>
                  </w:r>
                </w:p>
              </w:tc>
              <w:tc>
                <w:tcPr>
                  <w:tcW w:w="1363" w:type="dxa"/>
                  <w:tcBorders>
                    <w:top w:val="single" w:color="000000" w:sz="4" w:space="0"/>
                    <w:left w:val="single" w:color="000000" w:sz="4" w:space="0"/>
                    <w:bottom w:val="single" w:color="000000" w:sz="4" w:space="0"/>
                    <w:right w:val="single" w:color="000000" w:sz="4" w:space="0"/>
                  </w:tcBorders>
                  <w:vAlign w:val="center"/>
                </w:tcPr>
                <w:p>
                  <w:pPr>
                    <w:pStyle w:val="74"/>
                    <w:spacing w:before="163" w:after="163"/>
                    <w:jc w:val="center"/>
                    <w:rPr>
                      <w:rFonts w:hint="eastAsia" w:ascii="宋体" w:hAnsi="宋体" w:eastAsia="宋体" w:cs="宋体"/>
                      <w:sz w:val="18"/>
                      <w:szCs w:val="18"/>
                    </w:rPr>
                  </w:pPr>
                </w:p>
              </w:tc>
              <w:tc>
                <w:tcPr>
                  <w:tcW w:w="504" w:type="dxa"/>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hint="eastAsia" w:ascii="宋体" w:hAnsi="宋体" w:eastAsia="宋体" w:cs="宋体"/>
                      <w:sz w:val="18"/>
                      <w:szCs w:val="18"/>
                    </w:rPr>
                  </w:pPr>
                  <w:r>
                    <w:rPr>
                      <w:rFonts w:hint="eastAsia" w:ascii="宋体" w:hAnsi="宋体" w:eastAsia="宋体" w:cs="宋体"/>
                      <w:sz w:val="18"/>
                      <w:szCs w:val="18"/>
                      <w:lang w:val="en-US" w:eastAsia="zh-CN"/>
                    </w:rPr>
                    <w:t>辆</w:t>
                  </w:r>
                </w:p>
              </w:tc>
              <w:tc>
                <w:tcPr>
                  <w:tcW w:w="677" w:type="dxa"/>
                  <w:tcBorders>
                    <w:top w:val="single" w:color="000000" w:sz="4" w:space="0"/>
                    <w:left w:val="single" w:color="000000" w:sz="4" w:space="0"/>
                    <w:bottom w:val="single" w:color="000000" w:sz="4" w:space="0"/>
                    <w:right w:val="single" w:color="000000" w:sz="4" w:space="0"/>
                  </w:tcBorders>
                  <w:vAlign w:val="center"/>
                </w:tcPr>
                <w:p>
                  <w:pPr>
                    <w:pStyle w:val="74"/>
                    <w:spacing w:before="163" w:after="163"/>
                    <w:jc w:val="center"/>
                    <w:rPr>
                      <w:rFonts w:hint="eastAsia" w:ascii="宋体" w:hAnsi="宋体" w:eastAsia="宋体" w:cs="宋体"/>
                      <w:sz w:val="18"/>
                      <w:szCs w:val="18"/>
                    </w:rPr>
                  </w:pPr>
                  <w:r>
                    <w:rPr>
                      <w:rFonts w:hint="eastAsia" w:ascii="宋体" w:hAnsi="宋体" w:eastAsia="宋体" w:cs="宋体"/>
                      <w:sz w:val="18"/>
                      <w:szCs w:val="18"/>
                      <w:lang w:val="en-US" w:eastAsia="zh-CN"/>
                    </w:rPr>
                    <w:t>1</w:t>
                  </w:r>
                </w:p>
              </w:tc>
              <w:tc>
                <w:tcPr>
                  <w:tcW w:w="830" w:type="dxa"/>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hint="eastAsia" w:ascii="宋体" w:hAnsi="宋体" w:eastAsia="宋体" w:cs="宋体"/>
                      <w:sz w:val="18"/>
                      <w:szCs w:val="18"/>
                    </w:rPr>
                  </w:pPr>
                </w:p>
              </w:tc>
              <w:tc>
                <w:tcPr>
                  <w:tcW w:w="1067" w:type="dxa"/>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hint="eastAsia" w:ascii="宋体" w:hAnsi="宋体" w:eastAsia="宋体" w:cs="宋体"/>
                      <w:sz w:val="18"/>
                      <w:szCs w:val="18"/>
                      <w:lang w:val="en-US" w:eastAsia="zh-CN"/>
                    </w:rPr>
                  </w:pPr>
                </w:p>
              </w:tc>
              <w:tc>
                <w:tcPr>
                  <w:tcW w:w="767" w:type="dxa"/>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hint="eastAsia" w:ascii="宋体" w:hAnsi="宋体" w:eastAsia="宋体" w:cs="宋体"/>
                      <w:sz w:val="18"/>
                      <w:szCs w:val="18"/>
                      <w:lang w:val="en-US" w:eastAsia="zh-CN"/>
                    </w:rPr>
                  </w:pPr>
                </w:p>
              </w:tc>
              <w:tc>
                <w:tcPr>
                  <w:tcW w:w="1221" w:type="dxa"/>
                  <w:vMerge w:val="continue"/>
                  <w:tcBorders>
                    <w:left w:val="single" w:color="000000" w:sz="4" w:space="0"/>
                    <w:right w:val="single" w:color="000000" w:sz="12" w:space="0"/>
                  </w:tcBorders>
                  <w:vAlign w:val="center"/>
                </w:tcPr>
                <w:p>
                  <w:pPr>
                    <w:spacing w:line="440" w:lineRule="exact"/>
                    <w:jc w:val="center"/>
                  </w:pPr>
                </w:p>
              </w:tc>
            </w:tr>
            <w:tr>
              <w:tblPrEx>
                <w:tblCellMar>
                  <w:top w:w="0" w:type="dxa"/>
                  <w:left w:w="108" w:type="dxa"/>
                  <w:bottom w:w="0" w:type="dxa"/>
                  <w:right w:w="108" w:type="dxa"/>
                </w:tblCellMar>
              </w:tblPrEx>
              <w:trPr>
                <w:trHeight w:val="387" w:hRule="atLeast"/>
              </w:trPr>
              <w:tc>
                <w:tcPr>
                  <w:tcW w:w="596" w:type="dxa"/>
                  <w:tcBorders>
                    <w:top w:val="single" w:color="000000" w:sz="4" w:space="0"/>
                    <w:left w:val="single" w:color="000000" w:sz="4" w:space="0"/>
                    <w:bottom w:val="single" w:color="000000" w:sz="4" w:space="0"/>
                    <w:right w:val="single" w:color="000000" w:sz="4" w:space="0"/>
                  </w:tcBorders>
                  <w:vAlign w:val="center"/>
                </w:tcPr>
                <w:p>
                  <w:pPr>
                    <w:pStyle w:val="55"/>
                    <w:kinsoku w:val="0"/>
                    <w:overflowPunct w:val="0"/>
                    <w:spacing w:line="260" w:lineRule="exact"/>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11</w:t>
                  </w:r>
                </w:p>
              </w:tc>
              <w:tc>
                <w:tcPr>
                  <w:tcW w:w="1772" w:type="dxa"/>
                  <w:tcBorders>
                    <w:top w:val="single" w:color="000000" w:sz="4" w:space="0"/>
                    <w:left w:val="single" w:color="000000" w:sz="4" w:space="0"/>
                    <w:bottom w:val="single" w:color="000000" w:sz="4" w:space="0"/>
                    <w:right w:val="single" w:color="000000" w:sz="4" w:space="0"/>
                  </w:tcBorders>
                  <w:vAlign w:val="center"/>
                </w:tcPr>
                <w:p>
                  <w:pPr>
                    <w:pStyle w:val="74"/>
                    <w:spacing w:before="163" w:after="163"/>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客车</w:t>
                  </w:r>
                </w:p>
              </w:tc>
              <w:tc>
                <w:tcPr>
                  <w:tcW w:w="1363" w:type="dxa"/>
                  <w:tcBorders>
                    <w:top w:val="single" w:color="000000" w:sz="4" w:space="0"/>
                    <w:left w:val="single" w:color="000000" w:sz="4" w:space="0"/>
                    <w:bottom w:val="single" w:color="000000" w:sz="4" w:space="0"/>
                    <w:right w:val="single" w:color="000000" w:sz="4" w:space="0"/>
                  </w:tcBorders>
                  <w:vAlign w:val="center"/>
                </w:tcPr>
                <w:p>
                  <w:pPr>
                    <w:pStyle w:val="74"/>
                    <w:spacing w:before="163" w:after="163"/>
                    <w:jc w:val="center"/>
                    <w:rPr>
                      <w:rFonts w:hint="eastAsia" w:ascii="宋体" w:hAnsi="宋体" w:eastAsia="宋体" w:cs="宋体"/>
                      <w:sz w:val="18"/>
                      <w:szCs w:val="18"/>
                      <w:lang w:val="en-US" w:eastAsia="zh-CN"/>
                    </w:rPr>
                  </w:pPr>
                </w:p>
              </w:tc>
              <w:tc>
                <w:tcPr>
                  <w:tcW w:w="504" w:type="dxa"/>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辆</w:t>
                  </w:r>
                </w:p>
              </w:tc>
              <w:tc>
                <w:tcPr>
                  <w:tcW w:w="677" w:type="dxa"/>
                  <w:tcBorders>
                    <w:top w:val="single" w:color="000000" w:sz="4" w:space="0"/>
                    <w:left w:val="single" w:color="000000" w:sz="4" w:space="0"/>
                    <w:bottom w:val="single" w:color="000000" w:sz="4" w:space="0"/>
                    <w:right w:val="single" w:color="000000" w:sz="4" w:space="0"/>
                  </w:tcBorders>
                  <w:vAlign w:val="center"/>
                </w:tcPr>
                <w:p>
                  <w:pPr>
                    <w:pStyle w:val="74"/>
                    <w:spacing w:before="163" w:after="163"/>
                    <w:jc w:val="center"/>
                    <w:rPr>
                      <w:rFonts w:hint="eastAsia" w:ascii="宋体" w:hAnsi="宋体" w:eastAsia="宋体" w:cs="宋体"/>
                      <w:sz w:val="18"/>
                      <w:szCs w:val="18"/>
                      <w:lang w:val="en-US" w:eastAsia="zh-CN"/>
                    </w:rPr>
                  </w:pPr>
                  <w:r>
                    <w:rPr>
                      <w:rFonts w:hint="eastAsia" w:cs="宋体"/>
                      <w:sz w:val="18"/>
                      <w:szCs w:val="18"/>
                      <w:lang w:val="en-US" w:eastAsia="zh-CN"/>
                    </w:rPr>
                    <w:t>2</w:t>
                  </w:r>
                </w:p>
              </w:tc>
              <w:tc>
                <w:tcPr>
                  <w:tcW w:w="830" w:type="dxa"/>
                  <w:tcBorders>
                    <w:top w:val="single" w:color="000000" w:sz="4" w:space="0"/>
                    <w:left w:val="single" w:color="000000" w:sz="4" w:space="0"/>
                    <w:bottom w:val="single" w:color="000000" w:sz="4" w:space="0"/>
                    <w:right w:val="single" w:color="000000" w:sz="4" w:space="0"/>
                  </w:tcBorders>
                  <w:vAlign w:val="center"/>
                </w:tcPr>
                <w:p>
                  <w:pPr>
                    <w:pStyle w:val="74"/>
                    <w:spacing w:before="163" w:after="163"/>
                    <w:jc w:val="center"/>
                    <w:rPr>
                      <w:rFonts w:hint="eastAsia" w:ascii="宋体" w:hAnsi="宋体" w:eastAsia="宋体" w:cs="宋体"/>
                      <w:sz w:val="18"/>
                      <w:szCs w:val="18"/>
                      <w:lang w:val="en-US" w:eastAsia="zh-CN"/>
                    </w:rPr>
                  </w:pPr>
                </w:p>
              </w:tc>
              <w:tc>
                <w:tcPr>
                  <w:tcW w:w="1067" w:type="dxa"/>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hint="eastAsia" w:ascii="宋体" w:hAnsi="宋体" w:eastAsia="宋体" w:cs="宋体"/>
                      <w:sz w:val="18"/>
                      <w:szCs w:val="18"/>
                      <w:lang w:val="en-US" w:eastAsia="zh-CN"/>
                    </w:rPr>
                  </w:pPr>
                </w:p>
              </w:tc>
              <w:tc>
                <w:tcPr>
                  <w:tcW w:w="767" w:type="dxa"/>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hint="eastAsia" w:ascii="宋体" w:hAnsi="宋体" w:eastAsia="宋体" w:cs="宋体"/>
                      <w:sz w:val="18"/>
                      <w:szCs w:val="18"/>
                      <w:lang w:val="en-US" w:eastAsia="zh-CN"/>
                    </w:rPr>
                  </w:pPr>
                </w:p>
              </w:tc>
              <w:tc>
                <w:tcPr>
                  <w:tcW w:w="1221" w:type="dxa"/>
                  <w:vMerge w:val="continue"/>
                  <w:tcBorders>
                    <w:left w:val="single" w:color="000000" w:sz="4" w:space="0"/>
                    <w:right w:val="single" w:color="000000" w:sz="12" w:space="0"/>
                  </w:tcBorders>
                  <w:vAlign w:val="center"/>
                </w:tcPr>
                <w:p>
                  <w:pPr>
                    <w:spacing w:line="440" w:lineRule="exact"/>
                    <w:jc w:val="center"/>
                  </w:pPr>
                </w:p>
              </w:tc>
            </w:tr>
            <w:tr>
              <w:tblPrEx>
                <w:tblCellMar>
                  <w:top w:w="0" w:type="dxa"/>
                  <w:left w:w="108" w:type="dxa"/>
                  <w:bottom w:w="0" w:type="dxa"/>
                  <w:right w:w="108" w:type="dxa"/>
                </w:tblCellMar>
              </w:tblPrEx>
              <w:trPr>
                <w:trHeight w:val="411" w:hRule="atLeast"/>
              </w:trPr>
              <w:tc>
                <w:tcPr>
                  <w:tcW w:w="596" w:type="dxa"/>
                  <w:tcBorders>
                    <w:top w:val="single" w:color="000000" w:sz="4" w:space="0"/>
                    <w:left w:val="single" w:color="000000" w:sz="4" w:space="0"/>
                    <w:bottom w:val="single" w:color="000000" w:sz="4" w:space="0"/>
                    <w:right w:val="single" w:color="000000" w:sz="4" w:space="0"/>
                  </w:tcBorders>
                  <w:vAlign w:val="center"/>
                </w:tcPr>
                <w:p>
                  <w:pPr>
                    <w:pStyle w:val="55"/>
                    <w:kinsoku w:val="0"/>
                    <w:overflowPunct w:val="0"/>
                    <w:spacing w:line="260" w:lineRule="exact"/>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12</w:t>
                  </w:r>
                </w:p>
              </w:tc>
              <w:tc>
                <w:tcPr>
                  <w:tcW w:w="1772" w:type="dxa"/>
                  <w:tcBorders>
                    <w:top w:val="single" w:color="000000" w:sz="4" w:space="0"/>
                    <w:left w:val="single" w:color="000000" w:sz="4" w:space="0"/>
                    <w:bottom w:val="single" w:color="000000" w:sz="4" w:space="0"/>
                    <w:right w:val="single" w:color="000000" w:sz="4" w:space="0"/>
                  </w:tcBorders>
                  <w:vAlign w:val="center"/>
                </w:tcPr>
                <w:p>
                  <w:pPr>
                    <w:pStyle w:val="74"/>
                    <w:spacing w:before="163" w:after="163"/>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清扫车</w:t>
                  </w:r>
                </w:p>
              </w:tc>
              <w:tc>
                <w:tcPr>
                  <w:tcW w:w="1363" w:type="dxa"/>
                  <w:tcBorders>
                    <w:top w:val="single" w:color="000000" w:sz="4" w:space="0"/>
                    <w:left w:val="single" w:color="000000" w:sz="4" w:space="0"/>
                    <w:bottom w:val="single" w:color="000000" w:sz="4" w:space="0"/>
                    <w:right w:val="single" w:color="000000" w:sz="4" w:space="0"/>
                  </w:tcBorders>
                  <w:vAlign w:val="center"/>
                </w:tcPr>
                <w:p>
                  <w:pPr>
                    <w:pStyle w:val="74"/>
                    <w:spacing w:before="163" w:after="163"/>
                    <w:jc w:val="center"/>
                    <w:rPr>
                      <w:rFonts w:hint="eastAsia" w:ascii="宋体" w:hAnsi="宋体" w:eastAsia="宋体" w:cs="宋体"/>
                      <w:sz w:val="18"/>
                      <w:szCs w:val="18"/>
                      <w:lang w:val="en-US" w:eastAsia="zh-CN"/>
                    </w:rPr>
                  </w:pPr>
                </w:p>
              </w:tc>
              <w:tc>
                <w:tcPr>
                  <w:tcW w:w="504" w:type="dxa"/>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台</w:t>
                  </w:r>
                </w:p>
              </w:tc>
              <w:tc>
                <w:tcPr>
                  <w:tcW w:w="677" w:type="dxa"/>
                  <w:tcBorders>
                    <w:top w:val="single" w:color="000000" w:sz="4" w:space="0"/>
                    <w:left w:val="single" w:color="000000" w:sz="4" w:space="0"/>
                    <w:bottom w:val="single" w:color="000000" w:sz="4" w:space="0"/>
                    <w:right w:val="single" w:color="000000" w:sz="4" w:space="0"/>
                  </w:tcBorders>
                  <w:vAlign w:val="center"/>
                </w:tcPr>
                <w:p>
                  <w:pPr>
                    <w:pStyle w:val="74"/>
                    <w:spacing w:before="163" w:after="163"/>
                    <w:jc w:val="center"/>
                    <w:rPr>
                      <w:rFonts w:hint="eastAsia" w:ascii="宋体" w:hAnsi="宋体" w:eastAsia="宋体" w:cs="宋体"/>
                      <w:sz w:val="18"/>
                      <w:szCs w:val="18"/>
                      <w:lang w:val="en-US" w:eastAsia="zh-CN"/>
                    </w:rPr>
                  </w:pPr>
                  <w:r>
                    <w:rPr>
                      <w:rFonts w:hint="eastAsia" w:cs="宋体"/>
                      <w:sz w:val="18"/>
                      <w:szCs w:val="18"/>
                      <w:lang w:val="en-US" w:eastAsia="zh-CN"/>
                    </w:rPr>
                    <w:t>2</w:t>
                  </w:r>
                </w:p>
              </w:tc>
              <w:tc>
                <w:tcPr>
                  <w:tcW w:w="830" w:type="dxa"/>
                  <w:tcBorders>
                    <w:top w:val="single" w:color="000000" w:sz="4" w:space="0"/>
                    <w:left w:val="single" w:color="000000" w:sz="4" w:space="0"/>
                    <w:bottom w:val="single" w:color="000000" w:sz="4" w:space="0"/>
                    <w:right w:val="single" w:color="000000" w:sz="4" w:space="0"/>
                  </w:tcBorders>
                  <w:vAlign w:val="center"/>
                </w:tcPr>
                <w:p>
                  <w:pPr>
                    <w:pStyle w:val="74"/>
                    <w:spacing w:before="163" w:after="163"/>
                    <w:jc w:val="center"/>
                    <w:rPr>
                      <w:rFonts w:hint="eastAsia" w:ascii="宋体" w:hAnsi="宋体" w:eastAsia="宋体" w:cs="宋体"/>
                      <w:sz w:val="18"/>
                      <w:szCs w:val="18"/>
                      <w:lang w:val="en-US" w:eastAsia="zh-CN"/>
                    </w:rPr>
                  </w:pPr>
                </w:p>
              </w:tc>
              <w:tc>
                <w:tcPr>
                  <w:tcW w:w="1067" w:type="dxa"/>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hint="eastAsia" w:ascii="宋体" w:hAnsi="宋体" w:eastAsia="宋体" w:cs="宋体"/>
                      <w:sz w:val="18"/>
                      <w:szCs w:val="18"/>
                      <w:lang w:val="en-US" w:eastAsia="zh-CN"/>
                    </w:rPr>
                  </w:pPr>
                </w:p>
              </w:tc>
              <w:tc>
                <w:tcPr>
                  <w:tcW w:w="767" w:type="dxa"/>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hint="eastAsia" w:ascii="宋体" w:hAnsi="宋体" w:eastAsia="宋体" w:cs="宋体"/>
                      <w:sz w:val="18"/>
                      <w:szCs w:val="18"/>
                      <w:lang w:val="en-US" w:eastAsia="zh-CN"/>
                    </w:rPr>
                  </w:pPr>
                </w:p>
              </w:tc>
              <w:tc>
                <w:tcPr>
                  <w:tcW w:w="1221" w:type="dxa"/>
                  <w:vMerge w:val="continue"/>
                  <w:tcBorders>
                    <w:left w:val="single" w:color="000000" w:sz="4" w:space="0"/>
                    <w:right w:val="single" w:color="000000" w:sz="12" w:space="0"/>
                  </w:tcBorders>
                  <w:vAlign w:val="center"/>
                </w:tcPr>
                <w:p>
                  <w:pPr>
                    <w:spacing w:line="440" w:lineRule="exact"/>
                    <w:jc w:val="center"/>
                  </w:pPr>
                </w:p>
              </w:tc>
            </w:tr>
            <w:tr>
              <w:tblPrEx>
                <w:tblCellMar>
                  <w:top w:w="0" w:type="dxa"/>
                  <w:left w:w="108" w:type="dxa"/>
                  <w:bottom w:w="0" w:type="dxa"/>
                  <w:right w:w="108" w:type="dxa"/>
                </w:tblCellMar>
              </w:tblPrEx>
              <w:trPr>
                <w:trHeight w:val="327" w:hRule="atLeast"/>
              </w:trPr>
              <w:tc>
                <w:tcPr>
                  <w:tcW w:w="596" w:type="dxa"/>
                  <w:tcBorders>
                    <w:top w:val="single" w:color="000000" w:sz="4" w:space="0"/>
                    <w:left w:val="single" w:color="000000" w:sz="4" w:space="0"/>
                    <w:bottom w:val="single" w:color="000000" w:sz="4" w:space="0"/>
                    <w:right w:val="single" w:color="000000" w:sz="4" w:space="0"/>
                  </w:tcBorders>
                  <w:vAlign w:val="center"/>
                </w:tcPr>
                <w:p>
                  <w:pPr>
                    <w:pStyle w:val="55"/>
                    <w:kinsoku w:val="0"/>
                    <w:overflowPunct w:val="0"/>
                    <w:spacing w:line="260" w:lineRule="exact"/>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13</w:t>
                  </w:r>
                </w:p>
              </w:tc>
              <w:tc>
                <w:tcPr>
                  <w:tcW w:w="1772" w:type="dxa"/>
                  <w:tcBorders>
                    <w:top w:val="single" w:color="000000" w:sz="4" w:space="0"/>
                    <w:left w:val="single" w:color="000000" w:sz="4" w:space="0"/>
                    <w:bottom w:val="single" w:color="000000" w:sz="4" w:space="0"/>
                    <w:right w:val="single" w:color="000000" w:sz="4" w:space="0"/>
                  </w:tcBorders>
                  <w:vAlign w:val="center"/>
                </w:tcPr>
                <w:p>
                  <w:pPr>
                    <w:pStyle w:val="74"/>
                    <w:spacing w:before="163" w:after="163"/>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水泥洒浆车</w:t>
                  </w:r>
                </w:p>
              </w:tc>
              <w:tc>
                <w:tcPr>
                  <w:tcW w:w="1363" w:type="dxa"/>
                  <w:tcBorders>
                    <w:top w:val="single" w:color="000000" w:sz="4" w:space="0"/>
                    <w:left w:val="single" w:color="000000" w:sz="4" w:space="0"/>
                    <w:bottom w:val="single" w:color="000000" w:sz="4" w:space="0"/>
                    <w:right w:val="single" w:color="000000" w:sz="4" w:space="0"/>
                  </w:tcBorders>
                  <w:vAlign w:val="center"/>
                </w:tcPr>
                <w:p>
                  <w:pPr>
                    <w:pStyle w:val="74"/>
                    <w:spacing w:before="163" w:after="163"/>
                    <w:jc w:val="center"/>
                    <w:rPr>
                      <w:rFonts w:hint="eastAsia" w:ascii="宋体" w:hAnsi="宋体" w:eastAsia="宋体" w:cs="宋体"/>
                      <w:sz w:val="18"/>
                      <w:szCs w:val="18"/>
                      <w:lang w:val="en-US" w:eastAsia="zh-CN"/>
                    </w:rPr>
                  </w:pPr>
                </w:p>
              </w:tc>
              <w:tc>
                <w:tcPr>
                  <w:tcW w:w="504" w:type="dxa"/>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辆</w:t>
                  </w:r>
                </w:p>
              </w:tc>
              <w:tc>
                <w:tcPr>
                  <w:tcW w:w="677" w:type="dxa"/>
                  <w:tcBorders>
                    <w:top w:val="single" w:color="000000" w:sz="4" w:space="0"/>
                    <w:left w:val="single" w:color="000000" w:sz="4" w:space="0"/>
                    <w:bottom w:val="single" w:color="000000" w:sz="4" w:space="0"/>
                    <w:right w:val="single" w:color="000000" w:sz="4" w:space="0"/>
                  </w:tcBorders>
                  <w:vAlign w:val="center"/>
                </w:tcPr>
                <w:p>
                  <w:pPr>
                    <w:pStyle w:val="74"/>
                    <w:spacing w:before="163" w:after="163"/>
                    <w:jc w:val="center"/>
                    <w:rPr>
                      <w:rFonts w:hint="eastAsia" w:ascii="宋体" w:hAnsi="宋体" w:eastAsia="宋体" w:cs="宋体"/>
                      <w:sz w:val="18"/>
                      <w:szCs w:val="18"/>
                      <w:lang w:val="en-US" w:eastAsia="zh-CN"/>
                    </w:rPr>
                  </w:pPr>
                  <w:r>
                    <w:rPr>
                      <w:rFonts w:hint="eastAsia" w:cs="宋体"/>
                      <w:sz w:val="18"/>
                      <w:szCs w:val="18"/>
                      <w:lang w:val="en-US" w:eastAsia="zh-CN"/>
                    </w:rPr>
                    <w:t>2</w:t>
                  </w:r>
                </w:p>
              </w:tc>
              <w:tc>
                <w:tcPr>
                  <w:tcW w:w="830" w:type="dxa"/>
                  <w:tcBorders>
                    <w:top w:val="single" w:color="000000" w:sz="4" w:space="0"/>
                    <w:left w:val="single" w:color="000000" w:sz="4" w:space="0"/>
                    <w:bottom w:val="single" w:color="000000" w:sz="4" w:space="0"/>
                    <w:right w:val="single" w:color="000000" w:sz="4" w:space="0"/>
                  </w:tcBorders>
                  <w:vAlign w:val="center"/>
                </w:tcPr>
                <w:p>
                  <w:pPr>
                    <w:pStyle w:val="74"/>
                    <w:spacing w:before="163" w:after="163"/>
                    <w:jc w:val="center"/>
                    <w:rPr>
                      <w:rFonts w:hint="eastAsia" w:ascii="宋体" w:hAnsi="宋体" w:eastAsia="宋体" w:cs="宋体"/>
                      <w:sz w:val="18"/>
                      <w:szCs w:val="18"/>
                      <w:lang w:val="en-US" w:eastAsia="zh-CN"/>
                    </w:rPr>
                  </w:pPr>
                </w:p>
              </w:tc>
              <w:tc>
                <w:tcPr>
                  <w:tcW w:w="1067" w:type="dxa"/>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hint="eastAsia" w:ascii="宋体" w:hAnsi="宋体" w:eastAsia="宋体" w:cs="宋体"/>
                      <w:sz w:val="18"/>
                      <w:szCs w:val="18"/>
                      <w:lang w:val="en-US" w:eastAsia="zh-CN"/>
                    </w:rPr>
                  </w:pPr>
                </w:p>
              </w:tc>
              <w:tc>
                <w:tcPr>
                  <w:tcW w:w="767" w:type="dxa"/>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hint="eastAsia" w:ascii="宋体" w:hAnsi="宋体" w:eastAsia="宋体" w:cs="宋体"/>
                      <w:sz w:val="18"/>
                      <w:szCs w:val="18"/>
                      <w:lang w:val="en-US" w:eastAsia="zh-CN"/>
                    </w:rPr>
                  </w:pPr>
                </w:p>
              </w:tc>
              <w:tc>
                <w:tcPr>
                  <w:tcW w:w="1221" w:type="dxa"/>
                  <w:vMerge w:val="continue"/>
                  <w:tcBorders>
                    <w:left w:val="single" w:color="000000" w:sz="4" w:space="0"/>
                    <w:right w:val="single" w:color="000000" w:sz="12" w:space="0"/>
                  </w:tcBorders>
                  <w:vAlign w:val="center"/>
                </w:tcPr>
                <w:p>
                  <w:pPr>
                    <w:spacing w:line="440" w:lineRule="exact"/>
                    <w:jc w:val="center"/>
                  </w:pPr>
                </w:p>
              </w:tc>
            </w:tr>
            <w:tr>
              <w:tblPrEx>
                <w:tblCellMar>
                  <w:top w:w="0" w:type="dxa"/>
                  <w:left w:w="108" w:type="dxa"/>
                  <w:bottom w:w="0" w:type="dxa"/>
                  <w:right w:w="108" w:type="dxa"/>
                </w:tblCellMar>
              </w:tblPrEx>
              <w:trPr>
                <w:trHeight w:val="195" w:hRule="atLeast"/>
              </w:trPr>
              <w:tc>
                <w:tcPr>
                  <w:tcW w:w="596" w:type="dxa"/>
                  <w:tcBorders>
                    <w:top w:val="single" w:color="000000" w:sz="4" w:space="0"/>
                    <w:left w:val="single" w:color="000000" w:sz="4" w:space="0"/>
                    <w:bottom w:val="single" w:color="000000" w:sz="4" w:space="0"/>
                    <w:right w:val="single" w:color="000000" w:sz="4" w:space="0"/>
                  </w:tcBorders>
                  <w:vAlign w:val="center"/>
                </w:tcPr>
                <w:p>
                  <w:pPr>
                    <w:pStyle w:val="55"/>
                    <w:kinsoku w:val="0"/>
                    <w:overflowPunct w:val="0"/>
                    <w:spacing w:line="260" w:lineRule="exact"/>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14</w:t>
                  </w:r>
                </w:p>
              </w:tc>
              <w:tc>
                <w:tcPr>
                  <w:tcW w:w="1772" w:type="dxa"/>
                  <w:tcBorders>
                    <w:top w:val="single" w:color="000000" w:sz="4" w:space="0"/>
                    <w:left w:val="single" w:color="000000" w:sz="4" w:space="0"/>
                    <w:bottom w:val="single" w:color="000000" w:sz="4" w:space="0"/>
                    <w:right w:val="single" w:color="000000" w:sz="4" w:space="0"/>
                  </w:tcBorders>
                  <w:vAlign w:val="center"/>
                </w:tcPr>
                <w:p>
                  <w:pPr>
                    <w:pStyle w:val="74"/>
                    <w:spacing w:before="163" w:after="163"/>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小型压路机</w:t>
                  </w:r>
                </w:p>
              </w:tc>
              <w:tc>
                <w:tcPr>
                  <w:tcW w:w="1363" w:type="dxa"/>
                  <w:tcBorders>
                    <w:top w:val="single" w:color="000000" w:sz="4" w:space="0"/>
                    <w:left w:val="single" w:color="000000" w:sz="4" w:space="0"/>
                    <w:bottom w:val="single" w:color="000000" w:sz="4" w:space="0"/>
                    <w:right w:val="single" w:color="000000" w:sz="4" w:space="0"/>
                  </w:tcBorders>
                  <w:vAlign w:val="center"/>
                </w:tcPr>
                <w:p>
                  <w:pPr>
                    <w:pStyle w:val="74"/>
                    <w:spacing w:before="163" w:after="163"/>
                    <w:jc w:val="center"/>
                    <w:rPr>
                      <w:rFonts w:hint="eastAsia" w:ascii="宋体" w:hAnsi="宋体" w:eastAsia="宋体" w:cs="宋体"/>
                      <w:sz w:val="18"/>
                      <w:szCs w:val="18"/>
                      <w:lang w:val="en-US" w:eastAsia="zh-CN"/>
                    </w:rPr>
                  </w:pPr>
                  <w:r>
                    <w:rPr>
                      <w:rFonts w:hint="eastAsia" w:cs="宋体"/>
                      <w:sz w:val="18"/>
                      <w:szCs w:val="18"/>
                      <w:lang w:val="en-US" w:eastAsia="zh-CN"/>
                    </w:rPr>
                    <w:t>2T</w:t>
                  </w:r>
                </w:p>
              </w:tc>
              <w:tc>
                <w:tcPr>
                  <w:tcW w:w="504" w:type="dxa"/>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台</w:t>
                  </w:r>
                </w:p>
              </w:tc>
              <w:tc>
                <w:tcPr>
                  <w:tcW w:w="677" w:type="dxa"/>
                  <w:tcBorders>
                    <w:top w:val="single" w:color="000000" w:sz="4" w:space="0"/>
                    <w:left w:val="single" w:color="000000" w:sz="4" w:space="0"/>
                    <w:bottom w:val="single" w:color="000000" w:sz="4" w:space="0"/>
                    <w:right w:val="single" w:color="000000" w:sz="4" w:space="0"/>
                  </w:tcBorders>
                  <w:vAlign w:val="center"/>
                </w:tcPr>
                <w:p>
                  <w:pPr>
                    <w:pStyle w:val="74"/>
                    <w:spacing w:before="163" w:after="163"/>
                    <w:jc w:val="center"/>
                    <w:rPr>
                      <w:rFonts w:hint="eastAsia" w:ascii="宋体" w:hAnsi="宋体" w:eastAsia="宋体" w:cs="宋体"/>
                      <w:sz w:val="18"/>
                      <w:szCs w:val="18"/>
                      <w:lang w:val="en-US" w:eastAsia="zh-CN"/>
                    </w:rPr>
                  </w:pPr>
                  <w:r>
                    <w:rPr>
                      <w:rFonts w:hint="eastAsia" w:cs="宋体"/>
                      <w:sz w:val="18"/>
                      <w:szCs w:val="18"/>
                      <w:lang w:val="en-US" w:eastAsia="zh-CN"/>
                    </w:rPr>
                    <w:t>2</w:t>
                  </w:r>
                </w:p>
              </w:tc>
              <w:tc>
                <w:tcPr>
                  <w:tcW w:w="830" w:type="dxa"/>
                  <w:tcBorders>
                    <w:top w:val="single" w:color="000000" w:sz="4" w:space="0"/>
                    <w:left w:val="single" w:color="000000" w:sz="4" w:space="0"/>
                    <w:bottom w:val="single" w:color="000000" w:sz="4" w:space="0"/>
                    <w:right w:val="single" w:color="000000" w:sz="4" w:space="0"/>
                  </w:tcBorders>
                  <w:vAlign w:val="center"/>
                </w:tcPr>
                <w:p>
                  <w:pPr>
                    <w:pStyle w:val="74"/>
                    <w:spacing w:before="163" w:after="163"/>
                    <w:jc w:val="center"/>
                    <w:rPr>
                      <w:rFonts w:hint="eastAsia" w:ascii="宋体" w:hAnsi="宋体" w:eastAsia="宋体" w:cs="宋体"/>
                      <w:sz w:val="18"/>
                      <w:szCs w:val="18"/>
                      <w:lang w:val="en-US" w:eastAsia="zh-CN"/>
                    </w:rPr>
                  </w:pPr>
                </w:p>
              </w:tc>
              <w:tc>
                <w:tcPr>
                  <w:tcW w:w="1067" w:type="dxa"/>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hint="eastAsia" w:ascii="宋体" w:hAnsi="宋体" w:eastAsia="宋体" w:cs="宋体"/>
                      <w:sz w:val="18"/>
                      <w:szCs w:val="18"/>
                      <w:lang w:val="en-US" w:eastAsia="zh-CN"/>
                    </w:rPr>
                  </w:pPr>
                </w:p>
              </w:tc>
              <w:tc>
                <w:tcPr>
                  <w:tcW w:w="767" w:type="dxa"/>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hint="eastAsia" w:ascii="宋体" w:hAnsi="宋体" w:eastAsia="宋体" w:cs="宋体"/>
                      <w:sz w:val="18"/>
                      <w:szCs w:val="18"/>
                      <w:lang w:val="en-US" w:eastAsia="zh-CN"/>
                    </w:rPr>
                  </w:pPr>
                </w:p>
              </w:tc>
              <w:tc>
                <w:tcPr>
                  <w:tcW w:w="1221" w:type="dxa"/>
                  <w:vMerge w:val="continue"/>
                  <w:tcBorders>
                    <w:left w:val="single" w:color="000000" w:sz="4" w:space="0"/>
                    <w:right w:val="single" w:color="000000" w:sz="12" w:space="0"/>
                  </w:tcBorders>
                  <w:vAlign w:val="center"/>
                </w:tcPr>
                <w:p>
                  <w:pPr>
                    <w:spacing w:line="440" w:lineRule="exact"/>
                    <w:jc w:val="center"/>
                  </w:pPr>
                </w:p>
              </w:tc>
            </w:tr>
            <w:tr>
              <w:tblPrEx>
                <w:tblCellMar>
                  <w:top w:w="0" w:type="dxa"/>
                  <w:left w:w="108" w:type="dxa"/>
                  <w:bottom w:w="0" w:type="dxa"/>
                  <w:right w:w="108" w:type="dxa"/>
                </w:tblCellMar>
              </w:tblPrEx>
              <w:trPr>
                <w:trHeight w:val="290" w:hRule="atLeast"/>
              </w:trPr>
              <w:tc>
                <w:tcPr>
                  <w:tcW w:w="596" w:type="dxa"/>
                  <w:tcBorders>
                    <w:top w:val="single" w:color="000000" w:sz="4" w:space="0"/>
                    <w:left w:val="single" w:color="000000" w:sz="4" w:space="0"/>
                    <w:bottom w:val="single" w:color="000000" w:sz="4" w:space="0"/>
                    <w:right w:val="single" w:color="000000" w:sz="4" w:space="0"/>
                  </w:tcBorders>
                  <w:vAlign w:val="center"/>
                </w:tcPr>
                <w:p>
                  <w:pPr>
                    <w:pStyle w:val="55"/>
                    <w:kinsoku w:val="0"/>
                    <w:overflowPunct w:val="0"/>
                    <w:spacing w:line="260" w:lineRule="exact"/>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15</w:t>
                  </w:r>
                </w:p>
              </w:tc>
              <w:tc>
                <w:tcPr>
                  <w:tcW w:w="1772" w:type="dxa"/>
                  <w:tcBorders>
                    <w:top w:val="single" w:color="000000" w:sz="4" w:space="0"/>
                    <w:left w:val="single" w:color="000000" w:sz="4" w:space="0"/>
                    <w:bottom w:val="single" w:color="000000" w:sz="4" w:space="0"/>
                    <w:right w:val="single" w:color="000000" w:sz="4" w:space="0"/>
                  </w:tcBorders>
                  <w:vAlign w:val="center"/>
                </w:tcPr>
                <w:p>
                  <w:pPr>
                    <w:pStyle w:val="74"/>
                    <w:spacing w:before="163" w:after="163"/>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运输车</w:t>
                  </w:r>
                </w:p>
              </w:tc>
              <w:tc>
                <w:tcPr>
                  <w:tcW w:w="1363" w:type="dxa"/>
                  <w:tcBorders>
                    <w:top w:val="single" w:color="000000" w:sz="4" w:space="0"/>
                    <w:left w:val="single" w:color="000000" w:sz="4" w:space="0"/>
                    <w:bottom w:val="single" w:color="000000" w:sz="4" w:space="0"/>
                    <w:right w:val="single" w:color="000000" w:sz="4" w:space="0"/>
                  </w:tcBorders>
                  <w:vAlign w:val="center"/>
                </w:tcPr>
                <w:p>
                  <w:pPr>
                    <w:pStyle w:val="74"/>
                    <w:spacing w:before="163" w:after="163"/>
                    <w:jc w:val="center"/>
                    <w:rPr>
                      <w:rFonts w:hint="default" w:ascii="宋体" w:hAnsi="宋体" w:eastAsia="宋体" w:cs="宋体"/>
                      <w:sz w:val="18"/>
                      <w:szCs w:val="18"/>
                      <w:lang w:val="en-US" w:eastAsia="zh-CN"/>
                    </w:rPr>
                  </w:pPr>
                  <w:r>
                    <w:rPr>
                      <w:rFonts w:hint="eastAsia" w:cs="宋体"/>
                      <w:sz w:val="18"/>
                      <w:szCs w:val="18"/>
                      <w:lang w:val="en-US" w:eastAsia="zh-CN"/>
                    </w:rPr>
                    <w:t>3轴</w:t>
                  </w:r>
                </w:p>
              </w:tc>
              <w:tc>
                <w:tcPr>
                  <w:tcW w:w="504" w:type="dxa"/>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辆</w:t>
                  </w:r>
                </w:p>
              </w:tc>
              <w:tc>
                <w:tcPr>
                  <w:tcW w:w="677" w:type="dxa"/>
                  <w:tcBorders>
                    <w:top w:val="single" w:color="000000" w:sz="4" w:space="0"/>
                    <w:left w:val="single" w:color="000000" w:sz="4" w:space="0"/>
                    <w:bottom w:val="single" w:color="000000" w:sz="4" w:space="0"/>
                    <w:right w:val="single" w:color="000000" w:sz="4" w:space="0"/>
                  </w:tcBorders>
                  <w:vAlign w:val="center"/>
                </w:tcPr>
                <w:p>
                  <w:pPr>
                    <w:pStyle w:val="74"/>
                    <w:spacing w:before="163" w:after="163"/>
                    <w:jc w:val="center"/>
                    <w:rPr>
                      <w:rFonts w:hint="default" w:ascii="宋体" w:hAnsi="宋体" w:eastAsia="宋体" w:cs="宋体"/>
                      <w:sz w:val="18"/>
                      <w:szCs w:val="18"/>
                      <w:lang w:val="en-US" w:eastAsia="zh-CN"/>
                    </w:rPr>
                  </w:pPr>
                  <w:r>
                    <w:rPr>
                      <w:rFonts w:hint="eastAsia" w:cs="宋体"/>
                      <w:sz w:val="18"/>
                      <w:szCs w:val="18"/>
                      <w:lang w:val="en-US" w:eastAsia="zh-CN"/>
                    </w:rPr>
                    <w:t>40</w:t>
                  </w:r>
                </w:p>
              </w:tc>
              <w:tc>
                <w:tcPr>
                  <w:tcW w:w="830" w:type="dxa"/>
                  <w:tcBorders>
                    <w:top w:val="single" w:color="000000" w:sz="4" w:space="0"/>
                    <w:left w:val="single" w:color="000000" w:sz="4" w:space="0"/>
                    <w:bottom w:val="single" w:color="000000" w:sz="4" w:space="0"/>
                    <w:right w:val="single" w:color="000000" w:sz="4" w:space="0"/>
                  </w:tcBorders>
                  <w:vAlign w:val="center"/>
                </w:tcPr>
                <w:p>
                  <w:pPr>
                    <w:pStyle w:val="74"/>
                    <w:spacing w:before="163" w:after="163"/>
                    <w:jc w:val="center"/>
                    <w:rPr>
                      <w:rFonts w:hint="eastAsia" w:ascii="宋体" w:hAnsi="宋体" w:eastAsia="宋体" w:cs="宋体"/>
                      <w:sz w:val="18"/>
                      <w:szCs w:val="18"/>
                      <w:lang w:val="en-US" w:eastAsia="zh-CN"/>
                    </w:rPr>
                  </w:pPr>
                </w:p>
              </w:tc>
              <w:tc>
                <w:tcPr>
                  <w:tcW w:w="1067" w:type="dxa"/>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hint="eastAsia" w:ascii="宋体" w:hAnsi="宋体" w:eastAsia="宋体" w:cs="宋体"/>
                      <w:sz w:val="18"/>
                      <w:szCs w:val="18"/>
                      <w:lang w:val="en-US" w:eastAsia="zh-CN"/>
                    </w:rPr>
                  </w:pPr>
                </w:p>
              </w:tc>
              <w:tc>
                <w:tcPr>
                  <w:tcW w:w="767" w:type="dxa"/>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hint="eastAsia" w:ascii="宋体" w:hAnsi="宋体" w:eastAsia="宋体" w:cs="宋体"/>
                      <w:sz w:val="18"/>
                      <w:szCs w:val="18"/>
                    </w:rPr>
                  </w:pPr>
                </w:p>
              </w:tc>
              <w:tc>
                <w:tcPr>
                  <w:tcW w:w="1221" w:type="dxa"/>
                  <w:vMerge w:val="continue"/>
                  <w:tcBorders>
                    <w:left w:val="single" w:color="000000" w:sz="4" w:space="0"/>
                    <w:right w:val="single" w:color="000000" w:sz="12" w:space="0"/>
                  </w:tcBorders>
                  <w:vAlign w:val="center"/>
                </w:tcPr>
                <w:p>
                  <w:pPr>
                    <w:spacing w:line="440" w:lineRule="exact"/>
                    <w:jc w:val="center"/>
                  </w:pPr>
                </w:p>
              </w:tc>
            </w:tr>
            <w:tr>
              <w:tblPrEx>
                <w:tblCellMar>
                  <w:top w:w="0" w:type="dxa"/>
                  <w:left w:w="108" w:type="dxa"/>
                  <w:bottom w:w="0" w:type="dxa"/>
                  <w:right w:w="108" w:type="dxa"/>
                </w:tblCellMar>
              </w:tblPrEx>
              <w:trPr>
                <w:trHeight w:val="427" w:hRule="atLeast"/>
              </w:trPr>
              <w:tc>
                <w:tcPr>
                  <w:tcW w:w="596" w:type="dxa"/>
                  <w:tcBorders>
                    <w:top w:val="single" w:color="000000" w:sz="4" w:space="0"/>
                    <w:left w:val="single" w:color="000000" w:sz="4" w:space="0"/>
                    <w:bottom w:val="single" w:color="000000" w:sz="4" w:space="0"/>
                    <w:right w:val="single" w:color="000000" w:sz="4" w:space="0"/>
                  </w:tcBorders>
                  <w:vAlign w:val="center"/>
                </w:tcPr>
                <w:p>
                  <w:pPr>
                    <w:pStyle w:val="55"/>
                    <w:kinsoku w:val="0"/>
                    <w:overflowPunct w:val="0"/>
                    <w:spacing w:line="260" w:lineRule="exact"/>
                    <w:jc w:val="center"/>
                    <w:rPr>
                      <w:rFonts w:hint="eastAsia" w:ascii="宋体" w:hAnsi="宋体" w:eastAsia="宋体" w:cs="宋体"/>
                      <w:kern w:val="2"/>
                      <w:sz w:val="18"/>
                      <w:szCs w:val="18"/>
                      <w:highlight w:val="none"/>
                      <w:lang w:val="en-US" w:eastAsia="zh-CN" w:bidi="zh-CN"/>
                    </w:rPr>
                  </w:pPr>
                  <w:r>
                    <w:rPr>
                      <w:rFonts w:hint="eastAsia" w:ascii="宋体" w:hAnsi="宋体" w:eastAsia="宋体" w:cs="宋体"/>
                      <w:sz w:val="18"/>
                      <w:szCs w:val="18"/>
                      <w:highlight w:val="none"/>
                      <w:lang w:val="en-US" w:eastAsia="zh-CN"/>
                    </w:rPr>
                    <w:t>16</w:t>
                  </w:r>
                </w:p>
              </w:tc>
              <w:tc>
                <w:tcPr>
                  <w:tcW w:w="1772" w:type="dxa"/>
                  <w:tcBorders>
                    <w:top w:val="single" w:color="000000" w:sz="4" w:space="0"/>
                    <w:left w:val="single" w:color="000000" w:sz="4" w:space="0"/>
                    <w:bottom w:val="single" w:color="000000" w:sz="4" w:space="0"/>
                    <w:right w:val="single" w:color="000000" w:sz="4" w:space="0"/>
                  </w:tcBorders>
                  <w:vAlign w:val="center"/>
                </w:tcPr>
                <w:p>
                  <w:pPr>
                    <w:pStyle w:val="74"/>
                    <w:spacing w:before="163" w:after="163"/>
                    <w:jc w:val="center"/>
                    <w:rPr>
                      <w:rFonts w:hint="eastAsia" w:ascii="宋体" w:hAnsi="宋体" w:eastAsia="宋体" w:cs="宋体"/>
                      <w:sz w:val="18"/>
                      <w:szCs w:val="18"/>
                      <w:highlight w:val="none"/>
                      <w:lang w:val="en-US" w:eastAsia="zh-CN" w:bidi="ar-SA"/>
                    </w:rPr>
                  </w:pPr>
                  <w:r>
                    <w:rPr>
                      <w:rFonts w:hint="eastAsia" w:ascii="宋体" w:hAnsi="宋体" w:eastAsia="宋体" w:cs="宋体"/>
                      <w:sz w:val="18"/>
                      <w:szCs w:val="18"/>
                      <w:highlight w:val="none"/>
                      <w:lang w:val="en-US" w:eastAsia="zh-CN"/>
                    </w:rPr>
                    <w:t>板框压滤机</w:t>
                  </w:r>
                </w:p>
              </w:tc>
              <w:tc>
                <w:tcPr>
                  <w:tcW w:w="1363" w:type="dxa"/>
                  <w:tcBorders>
                    <w:top w:val="single" w:color="000000" w:sz="4" w:space="0"/>
                    <w:left w:val="single" w:color="000000" w:sz="4" w:space="0"/>
                    <w:bottom w:val="single" w:color="000000" w:sz="4" w:space="0"/>
                    <w:right w:val="single" w:color="000000" w:sz="4" w:space="0"/>
                  </w:tcBorders>
                  <w:vAlign w:val="center"/>
                </w:tcPr>
                <w:p>
                  <w:pPr>
                    <w:pStyle w:val="74"/>
                    <w:spacing w:before="163" w:after="163"/>
                    <w:jc w:val="center"/>
                    <w:rPr>
                      <w:rFonts w:hint="default" w:ascii="宋体" w:hAnsi="宋体" w:eastAsia="宋体" w:cs="宋体"/>
                      <w:sz w:val="18"/>
                      <w:szCs w:val="18"/>
                      <w:highlight w:val="none"/>
                      <w:lang w:val="en-US" w:eastAsia="zh-CN" w:bidi="ar-SA"/>
                    </w:rPr>
                  </w:pPr>
                  <w:r>
                    <w:rPr>
                      <w:rFonts w:hint="eastAsia" w:cs="宋体"/>
                      <w:sz w:val="18"/>
                      <w:szCs w:val="18"/>
                      <w:highlight w:val="none"/>
                      <w:lang w:val="en-US" w:eastAsia="zh-CN" w:bidi="ar-SA"/>
                    </w:rPr>
                    <w:t>20T/H</w:t>
                  </w:r>
                </w:p>
              </w:tc>
              <w:tc>
                <w:tcPr>
                  <w:tcW w:w="504" w:type="dxa"/>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hint="eastAsia" w:ascii="宋体" w:hAnsi="宋体" w:eastAsia="宋体" w:cs="宋体"/>
                      <w:kern w:val="2"/>
                      <w:sz w:val="18"/>
                      <w:szCs w:val="18"/>
                      <w:highlight w:val="none"/>
                      <w:lang w:val="en-US" w:eastAsia="zh-CN" w:bidi="ar-SA"/>
                    </w:rPr>
                  </w:pPr>
                  <w:r>
                    <w:rPr>
                      <w:rFonts w:hint="eastAsia" w:ascii="宋体" w:hAnsi="宋体" w:eastAsia="宋体" w:cs="宋体"/>
                      <w:sz w:val="18"/>
                      <w:szCs w:val="18"/>
                      <w:highlight w:val="none"/>
                      <w:lang w:val="en-US" w:eastAsia="zh-CN"/>
                    </w:rPr>
                    <w:t>套</w:t>
                  </w:r>
                </w:p>
              </w:tc>
              <w:tc>
                <w:tcPr>
                  <w:tcW w:w="677" w:type="dxa"/>
                  <w:tcBorders>
                    <w:top w:val="single" w:color="000000" w:sz="4" w:space="0"/>
                    <w:left w:val="single" w:color="000000" w:sz="4" w:space="0"/>
                    <w:bottom w:val="single" w:color="000000" w:sz="4" w:space="0"/>
                    <w:right w:val="single" w:color="000000" w:sz="4" w:space="0"/>
                  </w:tcBorders>
                  <w:vAlign w:val="center"/>
                </w:tcPr>
                <w:p>
                  <w:pPr>
                    <w:pStyle w:val="74"/>
                    <w:spacing w:before="163" w:after="163"/>
                    <w:jc w:val="center"/>
                    <w:rPr>
                      <w:rFonts w:hint="eastAsia" w:ascii="宋体" w:hAnsi="宋体" w:eastAsia="宋体" w:cs="宋体"/>
                      <w:sz w:val="18"/>
                      <w:szCs w:val="18"/>
                      <w:highlight w:val="none"/>
                      <w:lang w:val="en-US" w:eastAsia="zh-CN" w:bidi="ar-SA"/>
                    </w:rPr>
                  </w:pPr>
                  <w:r>
                    <w:rPr>
                      <w:rFonts w:hint="eastAsia" w:ascii="宋体" w:hAnsi="宋体" w:eastAsia="宋体" w:cs="宋体"/>
                      <w:sz w:val="18"/>
                      <w:szCs w:val="18"/>
                      <w:highlight w:val="none"/>
                      <w:lang w:val="en-US" w:eastAsia="zh-CN"/>
                    </w:rPr>
                    <w:t>2</w:t>
                  </w:r>
                </w:p>
              </w:tc>
              <w:tc>
                <w:tcPr>
                  <w:tcW w:w="830" w:type="dxa"/>
                  <w:tcBorders>
                    <w:top w:val="single" w:color="000000" w:sz="4" w:space="0"/>
                    <w:left w:val="single" w:color="000000" w:sz="4" w:space="0"/>
                    <w:bottom w:val="single" w:color="000000" w:sz="4" w:space="0"/>
                    <w:right w:val="single" w:color="000000" w:sz="4" w:space="0"/>
                  </w:tcBorders>
                  <w:vAlign w:val="center"/>
                </w:tcPr>
                <w:p>
                  <w:pPr>
                    <w:pStyle w:val="74"/>
                    <w:spacing w:before="163" w:after="163"/>
                    <w:jc w:val="center"/>
                    <w:rPr>
                      <w:rFonts w:hint="eastAsia" w:ascii="宋体" w:hAnsi="宋体" w:eastAsia="宋体" w:cs="宋体"/>
                      <w:sz w:val="18"/>
                      <w:szCs w:val="18"/>
                      <w:lang w:val="en-US" w:eastAsia="zh-CN"/>
                    </w:rPr>
                  </w:pPr>
                </w:p>
              </w:tc>
              <w:tc>
                <w:tcPr>
                  <w:tcW w:w="1067" w:type="dxa"/>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hint="eastAsia" w:ascii="宋体" w:hAnsi="宋体" w:eastAsia="宋体" w:cs="宋体"/>
                      <w:sz w:val="18"/>
                      <w:szCs w:val="18"/>
                      <w:lang w:val="en-US" w:eastAsia="zh-CN"/>
                    </w:rPr>
                  </w:pPr>
                </w:p>
              </w:tc>
              <w:tc>
                <w:tcPr>
                  <w:tcW w:w="767" w:type="dxa"/>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hint="eastAsia" w:ascii="宋体" w:hAnsi="宋体" w:eastAsia="宋体" w:cs="宋体"/>
                      <w:sz w:val="18"/>
                      <w:szCs w:val="18"/>
                      <w:lang w:eastAsia="zh-CN"/>
                    </w:rPr>
                  </w:pPr>
                </w:p>
              </w:tc>
              <w:tc>
                <w:tcPr>
                  <w:tcW w:w="1221" w:type="dxa"/>
                  <w:vMerge w:val="continue"/>
                  <w:tcBorders>
                    <w:left w:val="single" w:color="000000" w:sz="4" w:space="0"/>
                    <w:right w:val="single" w:color="000000" w:sz="12" w:space="0"/>
                  </w:tcBorders>
                  <w:vAlign w:val="center"/>
                </w:tcPr>
                <w:p>
                  <w:pPr>
                    <w:spacing w:line="440" w:lineRule="exact"/>
                    <w:jc w:val="center"/>
                  </w:pPr>
                </w:p>
              </w:tc>
            </w:tr>
            <w:tr>
              <w:tblPrEx>
                <w:tblCellMar>
                  <w:top w:w="0" w:type="dxa"/>
                  <w:left w:w="108" w:type="dxa"/>
                  <w:bottom w:w="0" w:type="dxa"/>
                  <w:right w:w="108" w:type="dxa"/>
                </w:tblCellMar>
              </w:tblPrEx>
              <w:trPr>
                <w:trHeight w:val="90" w:hRule="atLeast"/>
              </w:trPr>
              <w:tc>
                <w:tcPr>
                  <w:tcW w:w="596" w:type="dxa"/>
                  <w:tcBorders>
                    <w:top w:val="single" w:color="000000" w:sz="4" w:space="0"/>
                    <w:left w:val="single" w:color="000000" w:sz="4" w:space="0"/>
                    <w:bottom w:val="single" w:color="000000" w:sz="4" w:space="0"/>
                    <w:right w:val="single" w:color="000000" w:sz="4" w:space="0"/>
                  </w:tcBorders>
                  <w:vAlign w:val="center"/>
                </w:tcPr>
                <w:p>
                  <w:pPr>
                    <w:pStyle w:val="55"/>
                    <w:kinsoku w:val="0"/>
                    <w:overflowPunct w:val="0"/>
                    <w:spacing w:line="260" w:lineRule="exact"/>
                    <w:jc w:val="center"/>
                    <w:rPr>
                      <w:rFonts w:hint="default" w:ascii="宋体" w:hAnsi="宋体" w:eastAsia="宋体" w:cs="宋体"/>
                      <w:sz w:val="18"/>
                      <w:szCs w:val="18"/>
                      <w:highlight w:val="none"/>
                      <w:lang w:val="en-US" w:eastAsia="zh-CN"/>
                    </w:rPr>
                  </w:pPr>
                  <w:r>
                    <w:rPr>
                      <w:rFonts w:hint="eastAsia" w:cs="宋体"/>
                      <w:sz w:val="18"/>
                      <w:szCs w:val="18"/>
                      <w:highlight w:val="none"/>
                      <w:lang w:val="en-US" w:eastAsia="zh-CN"/>
                    </w:rPr>
                    <w:t>17</w:t>
                  </w:r>
                </w:p>
              </w:tc>
              <w:tc>
                <w:tcPr>
                  <w:tcW w:w="1772" w:type="dxa"/>
                  <w:tcBorders>
                    <w:top w:val="single" w:color="000000" w:sz="4" w:space="0"/>
                    <w:left w:val="single" w:color="000000" w:sz="4" w:space="0"/>
                    <w:bottom w:val="single" w:color="000000" w:sz="4" w:space="0"/>
                    <w:right w:val="single" w:color="000000" w:sz="4" w:space="0"/>
                  </w:tcBorders>
                  <w:vAlign w:val="center"/>
                </w:tcPr>
                <w:p>
                  <w:pPr>
                    <w:pStyle w:val="74"/>
                    <w:spacing w:before="163" w:after="163"/>
                    <w:jc w:val="center"/>
                    <w:rPr>
                      <w:rFonts w:hint="eastAsia" w:ascii="宋体" w:hAnsi="宋体" w:eastAsia="宋体" w:cs="宋体"/>
                      <w:color w:val="auto"/>
                      <w:sz w:val="18"/>
                      <w:szCs w:val="18"/>
                      <w:highlight w:val="none"/>
                      <w:lang w:val="en-US" w:eastAsia="zh-CN"/>
                    </w:rPr>
                  </w:pPr>
                  <w:r>
                    <w:rPr>
                      <w:rFonts w:hint="eastAsia" w:cs="宋体"/>
                      <w:color w:val="auto"/>
                      <w:sz w:val="18"/>
                      <w:szCs w:val="18"/>
                      <w:highlight w:val="none"/>
                      <w:lang w:val="en-US" w:eastAsia="zh-CN"/>
                    </w:rPr>
                    <w:t>污水一体化处理设备</w:t>
                  </w:r>
                </w:p>
              </w:tc>
              <w:tc>
                <w:tcPr>
                  <w:tcW w:w="1363" w:type="dxa"/>
                  <w:tcBorders>
                    <w:top w:val="single" w:color="000000" w:sz="4" w:space="0"/>
                    <w:left w:val="single" w:color="000000" w:sz="4" w:space="0"/>
                    <w:bottom w:val="single" w:color="000000" w:sz="4" w:space="0"/>
                    <w:right w:val="single" w:color="000000" w:sz="4" w:space="0"/>
                  </w:tcBorders>
                  <w:vAlign w:val="center"/>
                </w:tcPr>
                <w:p>
                  <w:pPr>
                    <w:pStyle w:val="74"/>
                    <w:spacing w:before="163" w:after="163"/>
                    <w:jc w:val="center"/>
                    <w:rPr>
                      <w:rFonts w:hint="default" w:ascii="宋体" w:hAnsi="宋体" w:eastAsia="宋体" w:cs="宋体"/>
                      <w:color w:val="auto"/>
                      <w:sz w:val="18"/>
                      <w:szCs w:val="18"/>
                      <w:highlight w:val="none"/>
                      <w:vertAlign w:val="baseline"/>
                      <w:lang w:val="en-US" w:eastAsia="zh-CN" w:bidi="ar-SA"/>
                    </w:rPr>
                  </w:pPr>
                  <w:r>
                    <w:rPr>
                      <w:rFonts w:hint="eastAsia" w:cs="宋体"/>
                      <w:color w:val="auto"/>
                      <w:sz w:val="18"/>
                      <w:szCs w:val="18"/>
                      <w:highlight w:val="none"/>
                      <w:lang w:val="en-US" w:eastAsia="zh-CN" w:bidi="ar-SA"/>
                    </w:rPr>
                    <w:t>20m</w:t>
                  </w:r>
                  <w:r>
                    <w:rPr>
                      <w:rFonts w:hint="eastAsia" w:cs="宋体"/>
                      <w:color w:val="auto"/>
                      <w:sz w:val="18"/>
                      <w:szCs w:val="18"/>
                      <w:highlight w:val="none"/>
                      <w:vertAlign w:val="superscript"/>
                      <w:lang w:val="en-US" w:eastAsia="zh-CN" w:bidi="ar-SA"/>
                    </w:rPr>
                    <w:t>3</w:t>
                  </w:r>
                  <w:r>
                    <w:rPr>
                      <w:rFonts w:hint="eastAsia" w:cs="宋体"/>
                      <w:color w:val="auto"/>
                      <w:sz w:val="18"/>
                      <w:szCs w:val="18"/>
                      <w:highlight w:val="none"/>
                      <w:vertAlign w:val="baseline"/>
                      <w:lang w:val="en-US" w:eastAsia="zh-CN" w:bidi="ar-SA"/>
                    </w:rPr>
                    <w:t>/天</w:t>
                  </w:r>
                </w:p>
              </w:tc>
              <w:tc>
                <w:tcPr>
                  <w:tcW w:w="504" w:type="dxa"/>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hint="eastAsia" w:ascii="宋体" w:hAnsi="宋体" w:eastAsia="宋体" w:cs="宋体"/>
                      <w:color w:val="auto"/>
                      <w:sz w:val="18"/>
                      <w:szCs w:val="18"/>
                      <w:highlight w:val="none"/>
                      <w:lang w:val="en-US" w:eastAsia="zh-CN"/>
                    </w:rPr>
                  </w:pPr>
                  <w:r>
                    <w:rPr>
                      <w:rFonts w:hint="eastAsia" w:ascii="宋体" w:hAnsi="宋体" w:cs="宋体"/>
                      <w:color w:val="auto"/>
                      <w:sz w:val="18"/>
                      <w:szCs w:val="18"/>
                      <w:highlight w:val="none"/>
                      <w:lang w:val="en-US" w:eastAsia="zh-CN"/>
                    </w:rPr>
                    <w:t>套</w:t>
                  </w:r>
                </w:p>
              </w:tc>
              <w:tc>
                <w:tcPr>
                  <w:tcW w:w="677" w:type="dxa"/>
                  <w:tcBorders>
                    <w:top w:val="single" w:color="000000" w:sz="4" w:space="0"/>
                    <w:left w:val="single" w:color="000000" w:sz="4" w:space="0"/>
                    <w:bottom w:val="single" w:color="000000" w:sz="4" w:space="0"/>
                    <w:right w:val="single" w:color="000000" w:sz="4" w:space="0"/>
                  </w:tcBorders>
                  <w:vAlign w:val="center"/>
                </w:tcPr>
                <w:p>
                  <w:pPr>
                    <w:pStyle w:val="74"/>
                    <w:spacing w:before="163" w:after="163"/>
                    <w:jc w:val="center"/>
                    <w:rPr>
                      <w:rFonts w:hint="eastAsia" w:ascii="宋体" w:hAnsi="宋体" w:eastAsia="宋体" w:cs="宋体"/>
                      <w:sz w:val="18"/>
                      <w:szCs w:val="18"/>
                      <w:highlight w:val="none"/>
                      <w:lang w:val="en-US" w:eastAsia="zh-CN"/>
                    </w:rPr>
                  </w:pPr>
                  <w:r>
                    <w:rPr>
                      <w:rFonts w:hint="eastAsia" w:cs="宋体"/>
                      <w:sz w:val="18"/>
                      <w:szCs w:val="18"/>
                      <w:highlight w:val="none"/>
                      <w:lang w:val="en-US" w:eastAsia="zh-CN"/>
                    </w:rPr>
                    <w:t>2</w:t>
                  </w:r>
                </w:p>
              </w:tc>
              <w:tc>
                <w:tcPr>
                  <w:tcW w:w="830" w:type="dxa"/>
                  <w:tcBorders>
                    <w:top w:val="single" w:color="000000" w:sz="4" w:space="0"/>
                    <w:left w:val="single" w:color="000000" w:sz="4" w:space="0"/>
                    <w:bottom w:val="single" w:color="000000" w:sz="4" w:space="0"/>
                    <w:right w:val="single" w:color="000000" w:sz="4" w:space="0"/>
                  </w:tcBorders>
                  <w:vAlign w:val="center"/>
                </w:tcPr>
                <w:p>
                  <w:pPr>
                    <w:pStyle w:val="74"/>
                    <w:spacing w:before="163" w:after="163"/>
                    <w:jc w:val="center"/>
                    <w:rPr>
                      <w:rFonts w:hint="eastAsia" w:ascii="宋体" w:hAnsi="宋体" w:eastAsia="宋体" w:cs="宋体"/>
                      <w:sz w:val="18"/>
                      <w:szCs w:val="18"/>
                      <w:lang w:val="en-US" w:eastAsia="zh-CN"/>
                    </w:rPr>
                  </w:pPr>
                </w:p>
              </w:tc>
              <w:tc>
                <w:tcPr>
                  <w:tcW w:w="1067" w:type="dxa"/>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hint="eastAsia" w:ascii="宋体" w:hAnsi="宋体" w:eastAsia="宋体" w:cs="宋体"/>
                      <w:sz w:val="18"/>
                      <w:szCs w:val="18"/>
                      <w:lang w:val="en-US" w:eastAsia="zh-CN"/>
                    </w:rPr>
                  </w:pPr>
                </w:p>
              </w:tc>
              <w:tc>
                <w:tcPr>
                  <w:tcW w:w="767" w:type="dxa"/>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hint="eastAsia" w:ascii="宋体" w:hAnsi="宋体" w:cs="宋体"/>
                      <w:sz w:val="18"/>
                      <w:szCs w:val="18"/>
                      <w:lang w:eastAsia="zh-CN"/>
                    </w:rPr>
                  </w:pPr>
                </w:p>
              </w:tc>
              <w:tc>
                <w:tcPr>
                  <w:tcW w:w="1221" w:type="dxa"/>
                  <w:vMerge w:val="continue"/>
                  <w:tcBorders>
                    <w:left w:val="single" w:color="000000" w:sz="4" w:space="0"/>
                    <w:right w:val="single" w:color="000000" w:sz="12" w:space="0"/>
                  </w:tcBorders>
                  <w:vAlign w:val="center"/>
                </w:tcPr>
                <w:p>
                  <w:pPr>
                    <w:spacing w:line="440" w:lineRule="exact"/>
                    <w:jc w:val="center"/>
                  </w:pPr>
                </w:p>
              </w:tc>
            </w:tr>
            <w:tr>
              <w:tblPrEx>
                <w:tblCellMar>
                  <w:top w:w="0" w:type="dxa"/>
                  <w:left w:w="108" w:type="dxa"/>
                  <w:bottom w:w="0" w:type="dxa"/>
                  <w:right w:w="108" w:type="dxa"/>
                </w:tblCellMar>
              </w:tblPrEx>
              <w:trPr>
                <w:trHeight w:val="375" w:hRule="atLeast"/>
              </w:trPr>
              <w:tc>
                <w:tcPr>
                  <w:tcW w:w="596" w:type="dxa"/>
                  <w:tcBorders>
                    <w:top w:val="single" w:color="000000" w:sz="4" w:space="0"/>
                    <w:left w:val="single" w:color="000000" w:sz="4" w:space="0"/>
                    <w:bottom w:val="single" w:color="auto" w:sz="4" w:space="0"/>
                    <w:right w:val="single" w:color="000000" w:sz="4" w:space="0"/>
                  </w:tcBorders>
                  <w:vAlign w:val="center"/>
                </w:tcPr>
                <w:p>
                  <w:pPr>
                    <w:pStyle w:val="55"/>
                    <w:kinsoku w:val="0"/>
                    <w:overflowPunct w:val="0"/>
                    <w:spacing w:line="260" w:lineRule="exact"/>
                    <w:jc w:val="center"/>
                    <w:rPr>
                      <w:rFonts w:hint="default" w:ascii="宋体" w:hAnsi="宋体" w:eastAsia="宋体" w:cs="宋体"/>
                      <w:kern w:val="2"/>
                      <w:sz w:val="18"/>
                      <w:szCs w:val="18"/>
                      <w:highlight w:val="none"/>
                      <w:lang w:val="en-US" w:eastAsia="zh-CN" w:bidi="zh-CN"/>
                    </w:rPr>
                  </w:pPr>
                  <w:r>
                    <w:rPr>
                      <w:rFonts w:hint="eastAsia" w:cs="宋体"/>
                      <w:sz w:val="18"/>
                      <w:szCs w:val="18"/>
                      <w:highlight w:val="none"/>
                      <w:lang w:val="en-US" w:eastAsia="zh-CN"/>
                    </w:rPr>
                    <w:t>18</w:t>
                  </w:r>
                </w:p>
              </w:tc>
              <w:tc>
                <w:tcPr>
                  <w:tcW w:w="1772" w:type="dxa"/>
                  <w:tcBorders>
                    <w:top w:val="single" w:color="000000" w:sz="4" w:space="0"/>
                    <w:left w:val="single" w:color="000000" w:sz="4" w:space="0"/>
                    <w:bottom w:val="single" w:color="auto" w:sz="4" w:space="0"/>
                    <w:right w:val="single" w:color="000000" w:sz="4" w:space="0"/>
                  </w:tcBorders>
                  <w:vAlign w:val="center"/>
                </w:tcPr>
                <w:p>
                  <w:pPr>
                    <w:pStyle w:val="74"/>
                    <w:spacing w:before="163" w:after="163"/>
                    <w:jc w:val="center"/>
                    <w:rPr>
                      <w:rFonts w:hint="eastAsia" w:ascii="宋体" w:hAnsi="宋体" w:eastAsia="宋体" w:cs="宋体"/>
                      <w:sz w:val="18"/>
                      <w:szCs w:val="18"/>
                      <w:highlight w:val="none"/>
                      <w:lang w:val="en-US" w:eastAsia="zh-CN" w:bidi="ar-SA"/>
                    </w:rPr>
                  </w:pPr>
                  <w:r>
                    <w:rPr>
                      <w:rFonts w:hint="eastAsia" w:ascii="宋体" w:hAnsi="宋体" w:eastAsia="宋体" w:cs="宋体"/>
                      <w:sz w:val="18"/>
                      <w:szCs w:val="18"/>
                      <w:highlight w:val="none"/>
                      <w:lang w:val="en-US" w:eastAsia="zh-CN"/>
                    </w:rPr>
                    <w:t>16米120T地磅</w:t>
                  </w:r>
                </w:p>
              </w:tc>
              <w:tc>
                <w:tcPr>
                  <w:tcW w:w="1363" w:type="dxa"/>
                  <w:tcBorders>
                    <w:top w:val="single" w:color="000000" w:sz="4" w:space="0"/>
                    <w:left w:val="single" w:color="000000" w:sz="4" w:space="0"/>
                    <w:bottom w:val="single" w:color="auto" w:sz="4" w:space="0"/>
                    <w:right w:val="single" w:color="000000" w:sz="4" w:space="0"/>
                  </w:tcBorders>
                  <w:vAlign w:val="center"/>
                </w:tcPr>
                <w:p>
                  <w:pPr>
                    <w:pStyle w:val="74"/>
                    <w:spacing w:before="163" w:after="163"/>
                    <w:jc w:val="center"/>
                    <w:rPr>
                      <w:rFonts w:hint="eastAsia" w:ascii="宋体" w:hAnsi="宋体" w:eastAsia="宋体" w:cs="宋体"/>
                      <w:sz w:val="18"/>
                      <w:szCs w:val="18"/>
                      <w:highlight w:val="none"/>
                      <w:lang w:val="en-US" w:eastAsia="zh-CN" w:bidi="ar-SA"/>
                    </w:rPr>
                  </w:pPr>
                </w:p>
              </w:tc>
              <w:tc>
                <w:tcPr>
                  <w:tcW w:w="504" w:type="dxa"/>
                  <w:tcBorders>
                    <w:top w:val="single" w:color="000000" w:sz="4" w:space="0"/>
                    <w:left w:val="single" w:color="000000" w:sz="4" w:space="0"/>
                    <w:bottom w:val="single" w:color="auto" w:sz="4" w:space="0"/>
                    <w:right w:val="single" w:color="000000" w:sz="4" w:space="0"/>
                  </w:tcBorders>
                  <w:vAlign w:val="center"/>
                </w:tcPr>
                <w:p>
                  <w:pPr>
                    <w:spacing w:line="440" w:lineRule="exact"/>
                    <w:jc w:val="center"/>
                    <w:rPr>
                      <w:rFonts w:hint="eastAsia" w:ascii="宋体" w:hAnsi="宋体" w:eastAsia="宋体" w:cs="宋体"/>
                      <w:kern w:val="2"/>
                      <w:sz w:val="18"/>
                      <w:szCs w:val="18"/>
                      <w:highlight w:val="none"/>
                      <w:lang w:val="en-US" w:eastAsia="zh-CN" w:bidi="ar-SA"/>
                    </w:rPr>
                  </w:pPr>
                  <w:r>
                    <w:rPr>
                      <w:rFonts w:hint="eastAsia" w:ascii="宋体" w:hAnsi="宋体" w:eastAsia="宋体" w:cs="宋体"/>
                      <w:sz w:val="18"/>
                      <w:szCs w:val="18"/>
                      <w:highlight w:val="none"/>
                      <w:lang w:val="en-US" w:eastAsia="zh-CN"/>
                    </w:rPr>
                    <w:t>套</w:t>
                  </w:r>
                </w:p>
              </w:tc>
              <w:tc>
                <w:tcPr>
                  <w:tcW w:w="677" w:type="dxa"/>
                  <w:tcBorders>
                    <w:top w:val="single" w:color="000000" w:sz="4" w:space="0"/>
                    <w:left w:val="single" w:color="000000" w:sz="4" w:space="0"/>
                    <w:bottom w:val="single" w:color="auto" w:sz="4" w:space="0"/>
                    <w:right w:val="single" w:color="000000" w:sz="4" w:space="0"/>
                  </w:tcBorders>
                  <w:vAlign w:val="center"/>
                </w:tcPr>
                <w:p>
                  <w:pPr>
                    <w:pStyle w:val="74"/>
                    <w:spacing w:before="163" w:after="163"/>
                    <w:jc w:val="center"/>
                    <w:rPr>
                      <w:rFonts w:hint="eastAsia" w:ascii="宋体" w:hAnsi="宋体" w:eastAsia="宋体" w:cs="宋体"/>
                      <w:sz w:val="18"/>
                      <w:szCs w:val="18"/>
                      <w:highlight w:val="none"/>
                      <w:lang w:val="en-US" w:eastAsia="zh-CN" w:bidi="ar-SA"/>
                    </w:rPr>
                  </w:pPr>
                  <w:r>
                    <w:rPr>
                      <w:rFonts w:hint="eastAsia" w:ascii="宋体" w:hAnsi="宋体" w:eastAsia="宋体" w:cs="宋体"/>
                      <w:sz w:val="18"/>
                      <w:szCs w:val="18"/>
                      <w:highlight w:val="none"/>
                      <w:lang w:val="en-US" w:eastAsia="zh-CN"/>
                    </w:rPr>
                    <w:t>2</w:t>
                  </w:r>
                </w:p>
              </w:tc>
              <w:tc>
                <w:tcPr>
                  <w:tcW w:w="830" w:type="dxa"/>
                  <w:tcBorders>
                    <w:top w:val="single" w:color="000000" w:sz="4" w:space="0"/>
                    <w:left w:val="single" w:color="000000" w:sz="4" w:space="0"/>
                    <w:bottom w:val="single" w:color="auto" w:sz="4" w:space="0"/>
                    <w:right w:val="single" w:color="000000" w:sz="4" w:space="0"/>
                  </w:tcBorders>
                  <w:vAlign w:val="center"/>
                </w:tcPr>
                <w:p>
                  <w:pPr>
                    <w:pStyle w:val="74"/>
                    <w:spacing w:before="163" w:after="163"/>
                    <w:jc w:val="center"/>
                    <w:rPr>
                      <w:rFonts w:hint="eastAsia" w:ascii="宋体" w:hAnsi="宋体" w:eastAsia="宋体" w:cs="宋体"/>
                      <w:sz w:val="18"/>
                      <w:szCs w:val="18"/>
                      <w:lang w:val="en-US" w:eastAsia="zh-CN"/>
                    </w:rPr>
                  </w:pPr>
                </w:p>
              </w:tc>
              <w:tc>
                <w:tcPr>
                  <w:tcW w:w="1067" w:type="dxa"/>
                  <w:tcBorders>
                    <w:top w:val="single" w:color="000000" w:sz="4" w:space="0"/>
                    <w:left w:val="single" w:color="000000" w:sz="4" w:space="0"/>
                    <w:bottom w:val="single" w:color="auto" w:sz="4" w:space="0"/>
                    <w:right w:val="single" w:color="000000" w:sz="4" w:space="0"/>
                  </w:tcBorders>
                  <w:vAlign w:val="center"/>
                </w:tcPr>
                <w:p>
                  <w:pPr>
                    <w:spacing w:line="440" w:lineRule="exact"/>
                    <w:jc w:val="center"/>
                    <w:rPr>
                      <w:rFonts w:hint="eastAsia" w:ascii="宋体" w:hAnsi="宋体" w:eastAsia="宋体" w:cs="宋体"/>
                      <w:sz w:val="18"/>
                      <w:szCs w:val="18"/>
                      <w:lang w:val="en-US" w:eastAsia="zh-CN"/>
                    </w:rPr>
                  </w:pPr>
                </w:p>
              </w:tc>
              <w:tc>
                <w:tcPr>
                  <w:tcW w:w="767" w:type="dxa"/>
                  <w:tcBorders>
                    <w:top w:val="single" w:color="000000" w:sz="4" w:space="0"/>
                    <w:left w:val="single" w:color="000000" w:sz="4" w:space="0"/>
                    <w:bottom w:val="single" w:color="auto" w:sz="4" w:space="0"/>
                    <w:right w:val="single" w:color="000000" w:sz="4" w:space="0"/>
                  </w:tcBorders>
                  <w:vAlign w:val="center"/>
                </w:tcPr>
                <w:p>
                  <w:pPr>
                    <w:spacing w:line="240" w:lineRule="auto"/>
                    <w:jc w:val="center"/>
                    <w:rPr>
                      <w:rFonts w:hint="eastAsia" w:ascii="宋体" w:hAnsi="宋体" w:eastAsia="宋体" w:cs="宋体"/>
                      <w:sz w:val="18"/>
                      <w:szCs w:val="18"/>
                      <w:lang w:val="en-US" w:eastAsia="zh-CN"/>
                    </w:rPr>
                  </w:pPr>
                  <w:r>
                    <w:rPr>
                      <w:rFonts w:hint="eastAsia" w:ascii="宋体" w:hAnsi="宋体" w:cs="宋体"/>
                      <w:sz w:val="18"/>
                      <w:szCs w:val="18"/>
                      <w:lang w:val="en-US" w:eastAsia="zh-CN"/>
                    </w:rPr>
                    <w:t>2-2项目需核实</w:t>
                  </w:r>
                </w:p>
              </w:tc>
              <w:tc>
                <w:tcPr>
                  <w:tcW w:w="1221" w:type="dxa"/>
                  <w:vMerge w:val="continue"/>
                  <w:tcBorders>
                    <w:left w:val="single" w:color="000000" w:sz="4" w:space="0"/>
                    <w:right w:val="single" w:color="000000" w:sz="12" w:space="0"/>
                  </w:tcBorders>
                  <w:vAlign w:val="center"/>
                </w:tcPr>
                <w:p>
                  <w:pPr>
                    <w:spacing w:line="440" w:lineRule="exact"/>
                    <w:jc w:val="center"/>
                  </w:pPr>
                </w:p>
              </w:tc>
            </w:tr>
            <w:tr>
              <w:tblPrEx>
                <w:tblCellMar>
                  <w:top w:w="0" w:type="dxa"/>
                  <w:left w:w="108" w:type="dxa"/>
                  <w:bottom w:w="0" w:type="dxa"/>
                  <w:right w:w="108" w:type="dxa"/>
                </w:tblCellMar>
              </w:tblPrEx>
              <w:trPr>
                <w:trHeight w:val="167" w:hRule="atLeast"/>
              </w:trPr>
              <w:tc>
                <w:tcPr>
                  <w:tcW w:w="596" w:type="dxa"/>
                  <w:tcBorders>
                    <w:top w:val="single" w:color="auto" w:sz="4" w:space="0"/>
                    <w:left w:val="single" w:color="000000" w:sz="4" w:space="0"/>
                    <w:bottom w:val="single" w:color="000000" w:sz="12" w:space="0"/>
                    <w:right w:val="single" w:color="000000" w:sz="4" w:space="0"/>
                  </w:tcBorders>
                  <w:vAlign w:val="center"/>
                </w:tcPr>
                <w:p>
                  <w:pPr>
                    <w:pStyle w:val="55"/>
                    <w:kinsoku w:val="0"/>
                    <w:overflowPunct w:val="0"/>
                    <w:spacing w:line="260" w:lineRule="exact"/>
                    <w:jc w:val="center"/>
                    <w:rPr>
                      <w:rFonts w:hint="default" w:cs="宋体"/>
                      <w:color w:val="auto"/>
                      <w:sz w:val="18"/>
                      <w:szCs w:val="18"/>
                      <w:highlight w:val="none"/>
                      <w:lang w:val="en-US" w:eastAsia="zh-CN"/>
                    </w:rPr>
                  </w:pPr>
                  <w:r>
                    <w:rPr>
                      <w:rFonts w:hint="eastAsia" w:cs="宋体"/>
                      <w:color w:val="auto"/>
                      <w:sz w:val="18"/>
                      <w:szCs w:val="18"/>
                      <w:highlight w:val="none"/>
                      <w:lang w:val="en-US" w:eastAsia="zh-CN"/>
                    </w:rPr>
                    <w:t>19</w:t>
                  </w:r>
                </w:p>
              </w:tc>
              <w:tc>
                <w:tcPr>
                  <w:tcW w:w="1772" w:type="dxa"/>
                  <w:tcBorders>
                    <w:top w:val="single" w:color="auto" w:sz="4" w:space="0"/>
                    <w:left w:val="single" w:color="000000" w:sz="4" w:space="0"/>
                    <w:bottom w:val="single" w:color="000000" w:sz="12" w:space="0"/>
                    <w:right w:val="single" w:color="000000" w:sz="4" w:space="0"/>
                  </w:tcBorders>
                  <w:vAlign w:val="center"/>
                </w:tcPr>
                <w:p>
                  <w:pPr>
                    <w:pStyle w:val="74"/>
                    <w:spacing w:before="163" w:after="163"/>
                    <w:jc w:val="center"/>
                    <w:rPr>
                      <w:rFonts w:hint="default" w:cs="宋体"/>
                      <w:color w:val="auto"/>
                      <w:sz w:val="18"/>
                      <w:szCs w:val="18"/>
                      <w:highlight w:val="none"/>
                      <w:lang w:val="en-US" w:eastAsia="zh-CN"/>
                    </w:rPr>
                  </w:pPr>
                  <w:r>
                    <w:rPr>
                      <w:rFonts w:hint="eastAsia" w:cs="宋体"/>
                      <w:color w:val="auto"/>
                      <w:sz w:val="18"/>
                      <w:szCs w:val="18"/>
                      <w:highlight w:val="none"/>
                      <w:lang w:val="en-US" w:eastAsia="zh-CN"/>
                    </w:rPr>
                    <w:t>拖车</w:t>
                  </w:r>
                </w:p>
              </w:tc>
              <w:tc>
                <w:tcPr>
                  <w:tcW w:w="1363" w:type="dxa"/>
                  <w:tcBorders>
                    <w:top w:val="single" w:color="auto" w:sz="4" w:space="0"/>
                    <w:left w:val="single" w:color="000000" w:sz="4" w:space="0"/>
                    <w:bottom w:val="single" w:color="000000" w:sz="12" w:space="0"/>
                    <w:right w:val="single" w:color="000000" w:sz="4" w:space="0"/>
                  </w:tcBorders>
                  <w:vAlign w:val="center"/>
                </w:tcPr>
                <w:p>
                  <w:pPr>
                    <w:pStyle w:val="74"/>
                    <w:spacing w:before="163" w:after="163"/>
                    <w:jc w:val="center"/>
                    <w:rPr>
                      <w:rFonts w:hint="eastAsia" w:ascii="宋体" w:hAnsi="宋体" w:eastAsia="宋体" w:cs="宋体"/>
                      <w:color w:val="auto"/>
                      <w:sz w:val="18"/>
                      <w:szCs w:val="18"/>
                      <w:highlight w:val="none"/>
                      <w:lang w:val="en-US" w:eastAsia="zh-CN" w:bidi="ar-SA"/>
                    </w:rPr>
                  </w:pPr>
                </w:p>
              </w:tc>
              <w:tc>
                <w:tcPr>
                  <w:tcW w:w="504" w:type="dxa"/>
                  <w:tcBorders>
                    <w:top w:val="single" w:color="auto" w:sz="4" w:space="0"/>
                    <w:left w:val="single" w:color="000000" w:sz="4" w:space="0"/>
                    <w:bottom w:val="single" w:color="000000" w:sz="12" w:space="0"/>
                    <w:right w:val="single" w:color="000000" w:sz="4" w:space="0"/>
                  </w:tcBorders>
                  <w:vAlign w:val="center"/>
                </w:tcPr>
                <w:p>
                  <w:pPr>
                    <w:spacing w:line="440" w:lineRule="exact"/>
                    <w:jc w:val="center"/>
                    <w:rPr>
                      <w:rFonts w:hint="default" w:ascii="宋体" w:hAnsi="宋体" w:cs="宋体"/>
                      <w:color w:val="auto"/>
                      <w:sz w:val="18"/>
                      <w:szCs w:val="18"/>
                      <w:highlight w:val="none"/>
                      <w:lang w:val="en-US" w:eastAsia="zh-CN"/>
                    </w:rPr>
                  </w:pPr>
                  <w:r>
                    <w:rPr>
                      <w:rFonts w:hint="eastAsia" w:ascii="宋体" w:hAnsi="宋体" w:cs="宋体"/>
                      <w:color w:val="auto"/>
                      <w:sz w:val="18"/>
                      <w:szCs w:val="18"/>
                      <w:highlight w:val="none"/>
                      <w:lang w:val="en-US" w:eastAsia="zh-CN"/>
                    </w:rPr>
                    <w:t>辆</w:t>
                  </w:r>
                </w:p>
              </w:tc>
              <w:tc>
                <w:tcPr>
                  <w:tcW w:w="677" w:type="dxa"/>
                  <w:tcBorders>
                    <w:top w:val="single" w:color="auto" w:sz="4" w:space="0"/>
                    <w:left w:val="single" w:color="000000" w:sz="4" w:space="0"/>
                    <w:bottom w:val="single" w:color="000000" w:sz="12" w:space="0"/>
                    <w:right w:val="single" w:color="000000" w:sz="4" w:space="0"/>
                  </w:tcBorders>
                  <w:vAlign w:val="center"/>
                </w:tcPr>
                <w:p>
                  <w:pPr>
                    <w:pStyle w:val="74"/>
                    <w:spacing w:before="163" w:after="163"/>
                    <w:jc w:val="center"/>
                    <w:rPr>
                      <w:rFonts w:hint="default" w:cs="宋体"/>
                      <w:color w:val="auto"/>
                      <w:sz w:val="18"/>
                      <w:szCs w:val="18"/>
                      <w:highlight w:val="none"/>
                      <w:lang w:val="en-US" w:eastAsia="zh-CN"/>
                    </w:rPr>
                  </w:pPr>
                  <w:r>
                    <w:rPr>
                      <w:rFonts w:hint="eastAsia" w:cs="宋体"/>
                      <w:color w:val="auto"/>
                      <w:sz w:val="18"/>
                      <w:szCs w:val="18"/>
                      <w:highlight w:val="none"/>
                      <w:lang w:val="en-US" w:eastAsia="zh-CN"/>
                    </w:rPr>
                    <w:t>1</w:t>
                  </w:r>
                </w:p>
              </w:tc>
              <w:tc>
                <w:tcPr>
                  <w:tcW w:w="830" w:type="dxa"/>
                  <w:tcBorders>
                    <w:top w:val="single" w:color="auto" w:sz="4" w:space="0"/>
                    <w:left w:val="single" w:color="000000" w:sz="4" w:space="0"/>
                    <w:bottom w:val="single" w:color="000000" w:sz="12" w:space="0"/>
                    <w:right w:val="single" w:color="000000" w:sz="4" w:space="0"/>
                  </w:tcBorders>
                  <w:vAlign w:val="center"/>
                </w:tcPr>
                <w:p>
                  <w:pPr>
                    <w:pStyle w:val="74"/>
                    <w:spacing w:before="163" w:after="163"/>
                    <w:jc w:val="center"/>
                    <w:rPr>
                      <w:rFonts w:hint="eastAsia" w:ascii="宋体" w:hAnsi="宋体" w:eastAsia="宋体" w:cs="宋体"/>
                      <w:color w:val="auto"/>
                      <w:sz w:val="18"/>
                      <w:szCs w:val="18"/>
                      <w:highlight w:val="none"/>
                      <w:lang w:val="en-US" w:eastAsia="zh-CN"/>
                    </w:rPr>
                  </w:pPr>
                </w:p>
              </w:tc>
              <w:tc>
                <w:tcPr>
                  <w:tcW w:w="1067" w:type="dxa"/>
                  <w:tcBorders>
                    <w:top w:val="single" w:color="auto" w:sz="4" w:space="0"/>
                    <w:left w:val="single" w:color="000000" w:sz="4" w:space="0"/>
                    <w:bottom w:val="single" w:color="000000" w:sz="12" w:space="0"/>
                    <w:right w:val="single" w:color="000000" w:sz="4" w:space="0"/>
                  </w:tcBorders>
                  <w:vAlign w:val="center"/>
                </w:tcPr>
                <w:p>
                  <w:pPr>
                    <w:spacing w:line="440" w:lineRule="exact"/>
                    <w:jc w:val="center"/>
                    <w:rPr>
                      <w:rFonts w:hint="eastAsia" w:ascii="宋体" w:hAnsi="宋体" w:eastAsia="宋体" w:cs="宋体"/>
                      <w:color w:val="auto"/>
                      <w:sz w:val="18"/>
                      <w:szCs w:val="18"/>
                      <w:highlight w:val="none"/>
                      <w:lang w:val="en-US" w:eastAsia="zh-CN"/>
                    </w:rPr>
                  </w:pPr>
                </w:p>
              </w:tc>
              <w:tc>
                <w:tcPr>
                  <w:tcW w:w="767" w:type="dxa"/>
                  <w:tcBorders>
                    <w:top w:val="single" w:color="auto" w:sz="4" w:space="0"/>
                    <w:left w:val="single" w:color="000000" w:sz="4" w:space="0"/>
                    <w:bottom w:val="single" w:color="000000" w:sz="12" w:space="0"/>
                    <w:right w:val="single" w:color="000000" w:sz="4" w:space="0"/>
                  </w:tcBorders>
                  <w:vAlign w:val="center"/>
                </w:tcPr>
                <w:p>
                  <w:pPr>
                    <w:spacing w:line="440" w:lineRule="exact"/>
                    <w:jc w:val="center"/>
                    <w:rPr>
                      <w:rFonts w:hint="eastAsia" w:ascii="宋体" w:hAnsi="宋体" w:eastAsia="宋体" w:cs="宋体"/>
                      <w:sz w:val="18"/>
                      <w:szCs w:val="18"/>
                    </w:rPr>
                  </w:pPr>
                </w:p>
              </w:tc>
              <w:tc>
                <w:tcPr>
                  <w:tcW w:w="1221" w:type="dxa"/>
                  <w:vMerge w:val="continue"/>
                  <w:tcBorders>
                    <w:left w:val="single" w:color="000000" w:sz="4" w:space="0"/>
                    <w:bottom w:val="single" w:color="000000" w:sz="12" w:space="0"/>
                    <w:right w:val="single" w:color="000000" w:sz="12" w:space="0"/>
                  </w:tcBorders>
                  <w:vAlign w:val="center"/>
                </w:tcPr>
                <w:p>
                  <w:pPr>
                    <w:spacing w:line="440" w:lineRule="exact"/>
                    <w:jc w:val="center"/>
                  </w:pPr>
                </w:p>
              </w:tc>
            </w:tr>
          </w:tbl>
          <w:p>
            <w:pPr>
              <w:widowControl/>
              <w:spacing w:line="240" w:lineRule="auto"/>
              <w:ind w:left="1258" w:leftChars="255" w:hanging="723" w:hangingChars="400"/>
              <w:jc w:val="left"/>
              <w:textAlignment w:val="center"/>
              <w:rPr>
                <w:rFonts w:hint="eastAsia" w:ascii="宋体" w:hAnsi="宋体" w:eastAsia="宋体" w:cs="宋体"/>
                <w:b/>
                <w:bCs/>
                <w:sz w:val="18"/>
                <w:szCs w:val="18"/>
              </w:rPr>
            </w:pPr>
            <w:r>
              <w:rPr>
                <w:rFonts w:hint="eastAsia" w:ascii="宋体" w:hAnsi="宋体" w:eastAsia="宋体" w:cs="宋体"/>
                <w:b/>
                <w:bCs/>
                <w:sz w:val="18"/>
                <w:szCs w:val="18"/>
              </w:rPr>
              <w:t>注：1、若监理工程师或招标人认为投标人配备的机械设备不能满足现场施工的需要，或不能保证工程质量和进度时，招标人有权要求投标人增加。</w:t>
            </w:r>
          </w:p>
          <w:p>
            <w:pPr>
              <w:widowControl/>
              <w:spacing w:line="240" w:lineRule="auto"/>
              <w:ind w:firstLine="904" w:firstLineChars="500"/>
              <w:jc w:val="left"/>
              <w:textAlignment w:val="center"/>
              <w:rPr>
                <w:rFonts w:hint="eastAsia" w:ascii="宋体" w:hAnsi="宋体" w:eastAsia="宋体" w:cs="宋体"/>
                <w:b/>
                <w:bCs/>
                <w:sz w:val="18"/>
                <w:szCs w:val="18"/>
              </w:rPr>
            </w:pPr>
            <w:r>
              <w:rPr>
                <w:rFonts w:hint="eastAsia" w:ascii="宋体" w:hAnsi="宋体" w:eastAsia="宋体" w:cs="宋体"/>
                <w:b/>
                <w:bCs/>
                <w:sz w:val="18"/>
                <w:szCs w:val="18"/>
                <w:lang w:val="en-US" w:eastAsia="zh-CN"/>
              </w:rPr>
              <w:t>2、</w:t>
            </w:r>
            <w:r>
              <w:rPr>
                <w:rFonts w:hint="eastAsia" w:ascii="宋体" w:hAnsi="宋体" w:eastAsia="宋体" w:cs="宋体"/>
                <w:b/>
                <w:bCs/>
                <w:sz w:val="18"/>
                <w:szCs w:val="18"/>
              </w:rPr>
              <w:t>本表中的总数量为承包人中标后向发包人承诺的投入最低设备要求，并以书面形式纳入合同附件。</w:t>
            </w:r>
          </w:p>
          <w:p>
            <w:pPr>
              <w:widowControl/>
              <w:spacing w:line="240" w:lineRule="auto"/>
              <w:ind w:firstLine="904" w:firstLineChars="500"/>
              <w:jc w:val="left"/>
              <w:textAlignment w:val="center"/>
              <w:rPr>
                <w:rFonts w:hint="eastAsia" w:ascii="宋体" w:hAnsi="宋体" w:eastAsia="宋体" w:cs="宋体"/>
                <w:b/>
                <w:bCs/>
                <w:sz w:val="18"/>
                <w:szCs w:val="18"/>
                <w:lang w:val="en-US" w:eastAsia="zh-CN"/>
              </w:rPr>
            </w:pPr>
            <w:r>
              <w:rPr>
                <w:rFonts w:hint="eastAsia" w:ascii="宋体" w:hAnsi="宋体" w:eastAsia="宋体" w:cs="宋体"/>
                <w:b/>
                <w:bCs/>
                <w:sz w:val="18"/>
                <w:szCs w:val="18"/>
                <w:lang w:val="en-US" w:eastAsia="zh-CN"/>
              </w:rPr>
              <w:t>3、设备需具备施工能力满足实际施工需要，自有设备以购买方发票或公证机关出具的公证书为准。</w:t>
            </w:r>
          </w:p>
          <w:p>
            <w:pPr>
              <w:widowControl/>
              <w:spacing w:line="240" w:lineRule="auto"/>
              <w:ind w:left="1074" w:leftChars="425" w:hanging="181" w:hangingChars="100"/>
              <w:jc w:val="left"/>
              <w:textAlignment w:val="center"/>
              <w:rPr>
                <w:rFonts w:hint="eastAsia" w:ascii="宋体" w:hAnsi="宋体" w:cs="宋体"/>
                <w:b/>
                <w:bCs/>
                <w:sz w:val="18"/>
                <w:szCs w:val="18"/>
                <w:lang w:val="en-US" w:eastAsia="zh-CN"/>
              </w:rPr>
            </w:pPr>
            <w:r>
              <w:rPr>
                <w:rFonts w:hint="eastAsia" w:ascii="宋体" w:hAnsi="宋体" w:cs="宋体"/>
                <w:b/>
                <w:bCs/>
                <w:sz w:val="18"/>
                <w:szCs w:val="18"/>
                <w:lang w:val="en-US" w:eastAsia="zh-CN"/>
              </w:rPr>
              <w:t>4、</w:t>
            </w:r>
            <w:r>
              <w:rPr>
                <w:rFonts w:hint="eastAsia" w:ascii="宋体" w:hAnsi="宋体" w:cs="宋体"/>
                <w:b/>
                <w:bCs/>
                <w:sz w:val="18"/>
                <w:szCs w:val="18"/>
                <w:lang w:eastAsia="zh-CN"/>
              </w:rPr>
              <w:t>招标人在本项目提供部分设备供中标人租赁，</w:t>
            </w:r>
            <w:r>
              <w:rPr>
                <w:rFonts w:hint="eastAsia" w:ascii="宋体" w:hAnsi="宋体" w:cs="宋体"/>
                <w:b/>
                <w:bCs/>
                <w:sz w:val="18"/>
                <w:szCs w:val="18"/>
                <w:lang w:val="en-US" w:eastAsia="zh-CN"/>
              </w:rPr>
              <w:t>投入设备及</w:t>
            </w:r>
            <w:r>
              <w:rPr>
                <w:rFonts w:hint="eastAsia" w:ascii="宋体" w:hAnsi="宋体" w:eastAsia="宋体" w:cs="宋体"/>
                <w:b/>
                <w:bCs/>
                <w:sz w:val="18"/>
                <w:szCs w:val="18"/>
              </w:rPr>
              <w:t>租赁费用</w:t>
            </w:r>
            <w:r>
              <w:rPr>
                <w:rFonts w:hint="eastAsia" w:ascii="宋体" w:hAnsi="宋体" w:cs="宋体"/>
                <w:b/>
                <w:bCs/>
                <w:sz w:val="18"/>
                <w:szCs w:val="18"/>
                <w:lang w:val="en-US" w:eastAsia="zh-CN"/>
              </w:rPr>
              <w:t>详见附表五</w:t>
            </w:r>
            <w:r>
              <w:rPr>
                <w:rFonts w:hint="eastAsia" w:ascii="宋体" w:hAnsi="宋体" w:eastAsia="宋体" w:cs="宋体"/>
                <w:b/>
                <w:bCs/>
                <w:sz w:val="18"/>
                <w:szCs w:val="18"/>
              </w:rPr>
              <w:t>。中标人</w:t>
            </w:r>
            <w:r>
              <w:rPr>
                <w:rFonts w:hint="eastAsia" w:ascii="宋体" w:hAnsi="宋体" w:cs="宋体"/>
                <w:b/>
                <w:bCs/>
                <w:sz w:val="18"/>
                <w:szCs w:val="18"/>
                <w:lang w:eastAsia="zh-CN"/>
              </w:rPr>
              <w:t>须</w:t>
            </w:r>
            <w:r>
              <w:rPr>
                <w:rFonts w:hint="eastAsia" w:ascii="宋体" w:hAnsi="宋体" w:eastAsia="宋体" w:cs="宋体"/>
                <w:b/>
                <w:bCs/>
                <w:sz w:val="18"/>
                <w:szCs w:val="18"/>
              </w:rPr>
              <w:t>根据</w:t>
            </w:r>
            <w:r>
              <w:rPr>
                <w:rFonts w:hint="eastAsia" w:ascii="宋体" w:hAnsi="宋体" w:cs="宋体"/>
                <w:b/>
                <w:bCs/>
                <w:sz w:val="18"/>
                <w:szCs w:val="18"/>
                <w:lang w:eastAsia="zh-CN"/>
              </w:rPr>
              <w:t>招标人安排</w:t>
            </w:r>
            <w:r>
              <w:rPr>
                <w:rFonts w:hint="eastAsia" w:ascii="宋体" w:hAnsi="宋体" w:eastAsia="宋体" w:cs="宋体"/>
                <w:b/>
                <w:bCs/>
                <w:sz w:val="18"/>
                <w:szCs w:val="18"/>
              </w:rPr>
              <w:t>使用招标人设备</w:t>
            </w:r>
            <w:r>
              <w:rPr>
                <w:rFonts w:hint="eastAsia" w:ascii="宋体" w:hAnsi="宋体" w:cs="宋体"/>
                <w:b/>
                <w:bCs/>
                <w:sz w:val="18"/>
                <w:szCs w:val="18"/>
                <w:lang w:eastAsia="zh-CN"/>
              </w:rPr>
              <w:t>。</w:t>
            </w:r>
          </w:p>
          <w:p>
            <w:pPr>
              <w:pStyle w:val="27"/>
            </w:pPr>
          </w:p>
        </w:tc>
      </w:tr>
    </w:tbl>
    <w:p>
      <w:pPr>
        <w:pStyle w:val="27"/>
        <w:ind w:firstLine="0"/>
        <w:jc w:val="left"/>
      </w:pPr>
      <w:r>
        <w:rPr>
          <w:rFonts w:hint="eastAsia" w:ascii="宋体" w:hAnsi="宋体" w:eastAsia="宋体" w:cs="宋体"/>
          <w:b/>
          <w:sz w:val="28"/>
          <w:szCs w:val="28"/>
        </w:rPr>
        <w:t>附表四</w:t>
      </w:r>
    </w:p>
    <w:tbl>
      <w:tblPr>
        <w:tblStyle w:val="23"/>
        <w:tblW w:w="9638" w:type="dxa"/>
        <w:jc w:val="center"/>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
      <w:tblGrid>
        <w:gridCol w:w="9638"/>
      </w:tblGrid>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133" w:hRule="atLeast"/>
          <w:jc w:val="center"/>
        </w:trPr>
        <w:tc>
          <w:tcPr>
            <w:tcW w:w="9638" w:type="dxa"/>
            <w:tcBorders>
              <w:tl2br w:val="nil"/>
              <w:tr2bl w:val="nil"/>
            </w:tcBorders>
            <w:tcMar>
              <w:top w:w="15" w:type="dxa"/>
              <w:left w:w="15" w:type="dxa"/>
              <w:right w:w="15" w:type="dxa"/>
            </w:tcMar>
            <w:vAlign w:val="center"/>
          </w:tcPr>
          <w:p>
            <w:pPr>
              <w:keepNext w:val="0"/>
              <w:keepLines w:val="0"/>
              <w:widowControl/>
              <w:suppressLineNumbers w:val="0"/>
              <w:ind w:firstLine="0" w:firstLineChars="0"/>
              <w:jc w:val="center"/>
              <w:textAlignment w:val="auto"/>
              <w:rPr>
                <w:rFonts w:hint="default" w:ascii="仿宋" w:hAnsi="仿宋" w:eastAsia="仿宋" w:cs="仿宋"/>
                <w:b/>
                <w:bCs w:val="0"/>
                <w:color w:val="auto"/>
                <w:kern w:val="0"/>
                <w:sz w:val="32"/>
                <w:szCs w:val="32"/>
                <w:highlight w:val="none"/>
                <w:u w:val="none"/>
                <w:lang w:val="en-US" w:eastAsia="zh-CN" w:bidi="ar"/>
              </w:rPr>
            </w:pPr>
            <w:r>
              <w:rPr>
                <w:rFonts w:hint="eastAsia" w:ascii="仿宋" w:hAnsi="仿宋" w:eastAsia="仿宋" w:cs="仿宋"/>
                <w:b/>
                <w:bCs w:val="0"/>
                <w:color w:val="auto"/>
                <w:kern w:val="0"/>
                <w:sz w:val="32"/>
                <w:szCs w:val="32"/>
                <w:highlight w:val="none"/>
                <w:u w:val="none"/>
                <w:lang w:val="en-US" w:eastAsia="zh-CN" w:bidi="ar"/>
              </w:rPr>
              <w:t>久马高速公路LM2-1、LM2-2、LM3-1、LM3-2项目油面工程劳务合作各分段拟投入设备配置表(最低要求）</w:t>
            </w:r>
          </w:p>
          <w:p>
            <w:pPr>
              <w:keepNext w:val="0"/>
              <w:keepLines w:val="0"/>
              <w:widowControl/>
              <w:suppressLineNumbers w:val="0"/>
              <w:ind w:firstLine="0" w:firstLineChars="0"/>
              <w:jc w:val="center"/>
              <w:textAlignment w:val="auto"/>
              <w:rPr>
                <w:rFonts w:ascii="宋体" w:hAnsi="宋体" w:cs="宋体"/>
                <w:b/>
                <w:sz w:val="28"/>
                <w:szCs w:val="28"/>
              </w:rPr>
            </w:pPr>
            <w:r>
              <w:rPr>
                <w:rFonts w:hint="eastAsia" w:ascii="仿宋" w:hAnsi="仿宋" w:eastAsia="仿宋" w:cs="仿宋"/>
                <w:b/>
                <w:bCs w:val="0"/>
                <w:color w:val="auto"/>
                <w:kern w:val="0"/>
                <w:sz w:val="24"/>
                <w:szCs w:val="24"/>
                <w:highlight w:val="none"/>
                <w:u w:val="none"/>
                <w:lang w:val="en-US" w:eastAsia="zh-CN" w:bidi="ar"/>
              </w:rPr>
              <w:t>（适用于JM-LM2-1-02、JM-LM2-2-02、JM-LM3-1-02、JM-LM3-2-02分段）</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2363" w:hRule="exact"/>
          <w:jc w:val="center"/>
        </w:trPr>
        <w:tc>
          <w:tcPr>
            <w:tcW w:w="9638" w:type="dxa"/>
            <w:tcBorders>
              <w:tl2br w:val="nil"/>
              <w:tr2bl w:val="nil"/>
            </w:tcBorders>
            <w:tcMar>
              <w:top w:w="15" w:type="dxa"/>
              <w:left w:w="15" w:type="dxa"/>
              <w:right w:w="15" w:type="dxa"/>
            </w:tcMar>
            <w:vAlign w:val="center"/>
          </w:tcPr>
          <w:p>
            <w:pPr>
              <w:widowControl/>
              <w:jc w:val="left"/>
              <w:textAlignment w:val="center"/>
            </w:pPr>
          </w:p>
          <w:tbl>
            <w:tblPr>
              <w:tblStyle w:val="23"/>
              <w:tblpPr w:leftFromText="180" w:rightFromText="180" w:vertAnchor="text" w:horzAnchor="page" w:tblpX="560" w:tblpY="168"/>
              <w:tblOverlap w:val="never"/>
              <w:tblW w:w="8797" w:type="dxa"/>
              <w:tblInd w:w="0" w:type="dxa"/>
              <w:tblLayout w:type="fixed"/>
              <w:tblCellMar>
                <w:top w:w="0" w:type="dxa"/>
                <w:left w:w="108" w:type="dxa"/>
                <w:bottom w:w="0" w:type="dxa"/>
                <w:right w:w="108" w:type="dxa"/>
              </w:tblCellMar>
            </w:tblPr>
            <w:tblGrid>
              <w:gridCol w:w="676"/>
              <w:gridCol w:w="1508"/>
              <w:gridCol w:w="1508"/>
              <w:gridCol w:w="585"/>
              <w:gridCol w:w="635"/>
              <w:gridCol w:w="830"/>
              <w:gridCol w:w="1067"/>
              <w:gridCol w:w="767"/>
              <w:gridCol w:w="1221"/>
            </w:tblGrid>
            <w:tr>
              <w:trPr>
                <w:trHeight w:val="344" w:hRule="atLeast"/>
              </w:trPr>
              <w:tc>
                <w:tcPr>
                  <w:tcW w:w="676" w:type="dxa"/>
                  <w:vMerge w:val="restart"/>
                  <w:tcBorders>
                    <w:top w:val="single" w:color="000000" w:sz="12" w:space="0"/>
                    <w:left w:val="single" w:color="000000" w:sz="4" w:space="0"/>
                    <w:bottom w:val="single" w:color="000000" w:sz="4" w:space="0"/>
                    <w:right w:val="single" w:color="000000" w:sz="4" w:space="0"/>
                  </w:tcBorders>
                  <w:vAlign w:val="center"/>
                </w:tcPr>
                <w:p>
                  <w:pPr>
                    <w:pStyle w:val="55"/>
                    <w:kinsoku w:val="0"/>
                    <w:overflowPunct w:val="0"/>
                    <w:spacing w:line="260" w:lineRule="exact"/>
                    <w:jc w:val="center"/>
                    <w:rPr>
                      <w:sz w:val="18"/>
                      <w:szCs w:val="18"/>
                    </w:rPr>
                  </w:pPr>
                  <w:r>
                    <w:rPr>
                      <w:rFonts w:hint="eastAsia"/>
                      <w:sz w:val="18"/>
                      <w:szCs w:val="18"/>
                    </w:rPr>
                    <w:t>序号</w:t>
                  </w:r>
                </w:p>
              </w:tc>
              <w:tc>
                <w:tcPr>
                  <w:tcW w:w="1508" w:type="dxa"/>
                  <w:vMerge w:val="restart"/>
                  <w:tcBorders>
                    <w:top w:val="single" w:color="000000" w:sz="12" w:space="0"/>
                    <w:left w:val="single" w:color="000000" w:sz="4" w:space="0"/>
                    <w:bottom w:val="single" w:color="000000" w:sz="4" w:space="0"/>
                    <w:right w:val="single" w:color="000000" w:sz="4" w:space="0"/>
                  </w:tcBorders>
                  <w:vAlign w:val="center"/>
                </w:tcPr>
                <w:p>
                  <w:pPr>
                    <w:pStyle w:val="55"/>
                    <w:kinsoku w:val="0"/>
                    <w:overflowPunct w:val="0"/>
                    <w:spacing w:line="260" w:lineRule="exact"/>
                    <w:jc w:val="center"/>
                    <w:rPr>
                      <w:sz w:val="18"/>
                      <w:szCs w:val="18"/>
                    </w:rPr>
                  </w:pPr>
                  <w:r>
                    <w:rPr>
                      <w:rFonts w:hint="eastAsia"/>
                      <w:sz w:val="18"/>
                      <w:szCs w:val="18"/>
                    </w:rPr>
                    <w:t>机械设备名称</w:t>
                  </w:r>
                </w:p>
              </w:tc>
              <w:tc>
                <w:tcPr>
                  <w:tcW w:w="1508" w:type="dxa"/>
                  <w:vMerge w:val="restart"/>
                  <w:tcBorders>
                    <w:top w:val="single" w:color="000000" w:sz="12" w:space="0"/>
                    <w:left w:val="single" w:color="000000" w:sz="4" w:space="0"/>
                    <w:bottom w:val="single" w:color="000000" w:sz="4" w:space="0"/>
                    <w:right w:val="single" w:color="000000" w:sz="4" w:space="0"/>
                  </w:tcBorders>
                  <w:vAlign w:val="center"/>
                </w:tcPr>
                <w:p>
                  <w:pPr>
                    <w:spacing w:line="440" w:lineRule="exact"/>
                    <w:jc w:val="center"/>
                    <w:rPr>
                      <w:sz w:val="18"/>
                      <w:szCs w:val="18"/>
                    </w:rPr>
                  </w:pPr>
                  <w:r>
                    <w:rPr>
                      <w:rFonts w:hint="eastAsia"/>
                      <w:sz w:val="18"/>
                      <w:szCs w:val="18"/>
                    </w:rPr>
                    <w:t>规格、型号</w:t>
                  </w:r>
                </w:p>
              </w:tc>
              <w:tc>
                <w:tcPr>
                  <w:tcW w:w="585" w:type="dxa"/>
                  <w:vMerge w:val="restart"/>
                  <w:tcBorders>
                    <w:top w:val="single" w:color="000000" w:sz="12" w:space="0"/>
                    <w:left w:val="single" w:color="000000" w:sz="4" w:space="0"/>
                    <w:bottom w:val="single" w:color="000000" w:sz="4" w:space="0"/>
                    <w:right w:val="single" w:color="000000" w:sz="4" w:space="0"/>
                  </w:tcBorders>
                  <w:vAlign w:val="center"/>
                </w:tcPr>
                <w:p>
                  <w:pPr>
                    <w:spacing w:line="440" w:lineRule="exact"/>
                    <w:jc w:val="center"/>
                    <w:rPr>
                      <w:sz w:val="18"/>
                      <w:szCs w:val="18"/>
                    </w:rPr>
                  </w:pPr>
                  <w:r>
                    <w:rPr>
                      <w:rFonts w:hint="eastAsia"/>
                      <w:sz w:val="18"/>
                      <w:szCs w:val="18"/>
                    </w:rPr>
                    <w:t>单位</w:t>
                  </w:r>
                </w:p>
              </w:tc>
              <w:tc>
                <w:tcPr>
                  <w:tcW w:w="1465" w:type="dxa"/>
                  <w:gridSpan w:val="2"/>
                  <w:tcBorders>
                    <w:top w:val="single" w:color="000000" w:sz="12" w:space="0"/>
                    <w:left w:val="single" w:color="000000" w:sz="4" w:space="0"/>
                    <w:bottom w:val="single" w:color="000000" w:sz="4" w:space="0"/>
                    <w:right w:val="single" w:color="000000" w:sz="4" w:space="0"/>
                  </w:tcBorders>
                  <w:vAlign w:val="center"/>
                </w:tcPr>
                <w:p>
                  <w:pPr>
                    <w:pStyle w:val="55"/>
                    <w:spacing w:line="260" w:lineRule="exact"/>
                    <w:ind w:firstLine="180" w:firstLineChars="100"/>
                    <w:jc w:val="center"/>
                    <w:rPr>
                      <w:sz w:val="18"/>
                      <w:szCs w:val="18"/>
                      <w:lang w:val="en-US"/>
                    </w:rPr>
                  </w:pPr>
                  <w:r>
                    <w:rPr>
                      <w:rFonts w:hint="eastAsia"/>
                      <w:sz w:val="18"/>
                      <w:szCs w:val="18"/>
                      <w:lang w:val="en-US"/>
                    </w:rPr>
                    <w:t>基本要求</w:t>
                  </w:r>
                </w:p>
              </w:tc>
              <w:tc>
                <w:tcPr>
                  <w:tcW w:w="1067" w:type="dxa"/>
                  <w:vMerge w:val="restart"/>
                  <w:tcBorders>
                    <w:top w:val="single" w:color="000000" w:sz="12" w:space="0"/>
                    <w:left w:val="single" w:color="000000" w:sz="4" w:space="0"/>
                    <w:bottom w:val="single" w:color="000000" w:sz="4" w:space="0"/>
                    <w:right w:val="single" w:color="000000" w:sz="4" w:space="0"/>
                  </w:tcBorders>
                  <w:vAlign w:val="center"/>
                </w:tcPr>
                <w:p>
                  <w:pPr>
                    <w:kinsoku w:val="0"/>
                    <w:overflowPunct w:val="0"/>
                    <w:spacing w:line="260" w:lineRule="exact"/>
                    <w:jc w:val="center"/>
                    <w:rPr>
                      <w:sz w:val="18"/>
                      <w:szCs w:val="18"/>
                    </w:rPr>
                  </w:pPr>
                  <w:r>
                    <w:rPr>
                      <w:rFonts w:hint="eastAsia"/>
                      <w:sz w:val="18"/>
                      <w:szCs w:val="18"/>
                    </w:rPr>
                    <w:t>每增加一台自有设备加分值</w:t>
                  </w:r>
                </w:p>
              </w:tc>
              <w:tc>
                <w:tcPr>
                  <w:tcW w:w="767" w:type="dxa"/>
                  <w:vMerge w:val="restart"/>
                  <w:tcBorders>
                    <w:top w:val="single" w:color="000000" w:sz="12" w:space="0"/>
                    <w:left w:val="single" w:color="000000" w:sz="4" w:space="0"/>
                    <w:bottom w:val="single" w:color="000000" w:sz="4" w:space="0"/>
                    <w:right w:val="single" w:color="000000" w:sz="4" w:space="0"/>
                  </w:tcBorders>
                  <w:vAlign w:val="center"/>
                </w:tcPr>
                <w:p>
                  <w:pPr>
                    <w:pStyle w:val="55"/>
                    <w:kinsoku w:val="0"/>
                    <w:overflowPunct w:val="0"/>
                    <w:spacing w:line="260" w:lineRule="exact"/>
                    <w:jc w:val="center"/>
                    <w:rPr>
                      <w:sz w:val="18"/>
                      <w:szCs w:val="18"/>
                      <w:lang w:val="en-US"/>
                    </w:rPr>
                  </w:pPr>
                  <w:r>
                    <w:rPr>
                      <w:rFonts w:hint="eastAsia"/>
                      <w:sz w:val="18"/>
                      <w:szCs w:val="18"/>
                      <w:lang w:val="en-US"/>
                    </w:rPr>
                    <w:t>加分上限</w:t>
                  </w:r>
                </w:p>
              </w:tc>
              <w:tc>
                <w:tcPr>
                  <w:tcW w:w="1221" w:type="dxa"/>
                  <w:vMerge w:val="restart"/>
                  <w:tcBorders>
                    <w:top w:val="single" w:color="000000" w:sz="12" w:space="0"/>
                    <w:left w:val="single" w:color="000000" w:sz="4" w:space="0"/>
                    <w:bottom w:val="single" w:color="000000" w:sz="4" w:space="0"/>
                    <w:right w:val="single" w:color="000000" w:sz="12" w:space="0"/>
                  </w:tcBorders>
                  <w:vAlign w:val="center"/>
                </w:tcPr>
                <w:p>
                  <w:pPr>
                    <w:pStyle w:val="55"/>
                    <w:kinsoku w:val="0"/>
                    <w:overflowPunct w:val="0"/>
                    <w:spacing w:line="260" w:lineRule="exact"/>
                    <w:jc w:val="center"/>
                    <w:rPr>
                      <w:lang w:val="en-US"/>
                    </w:rPr>
                  </w:pPr>
                  <w:r>
                    <w:rPr>
                      <w:rFonts w:hint="eastAsia"/>
                      <w:lang w:val="en-US"/>
                    </w:rPr>
                    <w:t>备注</w:t>
                  </w:r>
                </w:p>
              </w:tc>
            </w:tr>
            <w:tr>
              <w:tblPrEx>
                <w:tblCellMar>
                  <w:top w:w="0" w:type="dxa"/>
                  <w:left w:w="108" w:type="dxa"/>
                  <w:bottom w:w="0" w:type="dxa"/>
                  <w:right w:w="108" w:type="dxa"/>
                </w:tblCellMar>
              </w:tblPrEx>
              <w:trPr>
                <w:trHeight w:val="378" w:hRule="atLeast"/>
              </w:trPr>
              <w:tc>
                <w:tcPr>
                  <w:tcW w:w="676" w:type="dxa"/>
                  <w:vMerge w:val="continue"/>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sz w:val="18"/>
                      <w:szCs w:val="18"/>
                    </w:rPr>
                  </w:pPr>
                </w:p>
              </w:tc>
              <w:tc>
                <w:tcPr>
                  <w:tcW w:w="1508" w:type="dxa"/>
                  <w:vMerge w:val="continue"/>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sz w:val="18"/>
                      <w:szCs w:val="18"/>
                    </w:rPr>
                  </w:pPr>
                </w:p>
              </w:tc>
              <w:tc>
                <w:tcPr>
                  <w:tcW w:w="1508" w:type="dxa"/>
                  <w:vMerge w:val="continue"/>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sz w:val="18"/>
                      <w:szCs w:val="18"/>
                    </w:rPr>
                  </w:pPr>
                </w:p>
              </w:tc>
              <w:tc>
                <w:tcPr>
                  <w:tcW w:w="585" w:type="dxa"/>
                  <w:vMerge w:val="continue"/>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sz w:val="18"/>
                      <w:szCs w:val="18"/>
                    </w:rPr>
                  </w:pPr>
                </w:p>
              </w:tc>
              <w:tc>
                <w:tcPr>
                  <w:tcW w:w="635" w:type="dxa"/>
                  <w:tcBorders>
                    <w:top w:val="single" w:color="000000" w:sz="4" w:space="0"/>
                    <w:left w:val="single" w:color="000000" w:sz="4" w:space="0"/>
                    <w:bottom w:val="single" w:color="000000" w:sz="4" w:space="0"/>
                    <w:right w:val="single" w:color="000000" w:sz="4" w:space="0"/>
                  </w:tcBorders>
                  <w:vAlign w:val="center"/>
                </w:tcPr>
                <w:p>
                  <w:pPr>
                    <w:pStyle w:val="55"/>
                    <w:spacing w:line="260" w:lineRule="exact"/>
                    <w:jc w:val="center"/>
                    <w:rPr>
                      <w:sz w:val="18"/>
                      <w:szCs w:val="18"/>
                      <w:lang w:val="en-US"/>
                    </w:rPr>
                  </w:pPr>
                  <w:r>
                    <w:rPr>
                      <w:rFonts w:hint="eastAsia"/>
                      <w:sz w:val="18"/>
                      <w:szCs w:val="18"/>
                      <w:lang w:val="en-US"/>
                    </w:rPr>
                    <w:t>总数量</w:t>
                  </w:r>
                </w:p>
              </w:tc>
              <w:tc>
                <w:tcPr>
                  <w:tcW w:w="830" w:type="dxa"/>
                  <w:tcBorders>
                    <w:top w:val="single" w:color="000000" w:sz="4" w:space="0"/>
                    <w:left w:val="single" w:color="000000" w:sz="4" w:space="0"/>
                    <w:bottom w:val="single" w:color="000000" w:sz="4" w:space="0"/>
                    <w:right w:val="single" w:color="000000" w:sz="4" w:space="0"/>
                  </w:tcBorders>
                  <w:vAlign w:val="center"/>
                </w:tcPr>
                <w:p>
                  <w:pPr>
                    <w:pStyle w:val="55"/>
                    <w:spacing w:line="260" w:lineRule="exact"/>
                    <w:jc w:val="center"/>
                    <w:rPr>
                      <w:sz w:val="18"/>
                      <w:szCs w:val="18"/>
                      <w:lang w:val="en-US"/>
                    </w:rPr>
                  </w:pPr>
                  <w:r>
                    <w:rPr>
                      <w:rFonts w:hint="eastAsia"/>
                      <w:sz w:val="18"/>
                      <w:szCs w:val="18"/>
                      <w:lang w:val="en-US"/>
                    </w:rPr>
                    <w:t>自有设备</w:t>
                  </w:r>
                </w:p>
              </w:tc>
              <w:tc>
                <w:tcPr>
                  <w:tcW w:w="1067" w:type="dxa"/>
                  <w:vMerge w:val="continue"/>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sz w:val="18"/>
                      <w:szCs w:val="18"/>
                    </w:rPr>
                  </w:pPr>
                </w:p>
              </w:tc>
              <w:tc>
                <w:tcPr>
                  <w:tcW w:w="767" w:type="dxa"/>
                  <w:vMerge w:val="continue"/>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sz w:val="18"/>
                      <w:szCs w:val="18"/>
                    </w:rPr>
                  </w:pPr>
                </w:p>
              </w:tc>
              <w:tc>
                <w:tcPr>
                  <w:tcW w:w="1221" w:type="dxa"/>
                  <w:vMerge w:val="continue"/>
                  <w:tcBorders>
                    <w:top w:val="single" w:color="000000" w:sz="4" w:space="0"/>
                    <w:left w:val="single" w:color="000000" w:sz="4" w:space="0"/>
                    <w:bottom w:val="single" w:color="000000" w:sz="4" w:space="0"/>
                    <w:right w:val="single" w:color="000000" w:sz="12" w:space="0"/>
                  </w:tcBorders>
                  <w:vAlign w:val="center"/>
                </w:tcPr>
                <w:p>
                  <w:pPr>
                    <w:spacing w:line="440" w:lineRule="exact"/>
                    <w:jc w:val="center"/>
                  </w:pPr>
                </w:p>
              </w:tc>
            </w:tr>
            <w:tr>
              <w:tblPrEx>
                <w:tblCellMar>
                  <w:top w:w="0" w:type="dxa"/>
                  <w:left w:w="108" w:type="dxa"/>
                  <w:bottom w:w="0" w:type="dxa"/>
                  <w:right w:w="108" w:type="dxa"/>
                </w:tblCellMar>
              </w:tblPrEx>
              <w:trPr>
                <w:trHeight w:val="90" w:hRule="atLeast"/>
              </w:trPr>
              <w:tc>
                <w:tcPr>
                  <w:tcW w:w="676" w:type="dxa"/>
                  <w:tcBorders>
                    <w:top w:val="single" w:color="000000" w:sz="4" w:space="0"/>
                    <w:left w:val="single" w:color="000000" w:sz="4" w:space="0"/>
                    <w:bottom w:val="single" w:color="000000" w:sz="4" w:space="0"/>
                    <w:right w:val="single" w:color="000000" w:sz="4" w:space="0"/>
                  </w:tcBorders>
                  <w:vAlign w:val="center"/>
                </w:tcPr>
                <w:p>
                  <w:pPr>
                    <w:pStyle w:val="55"/>
                    <w:kinsoku w:val="0"/>
                    <w:overflowPunct w:val="0"/>
                    <w:spacing w:line="260" w:lineRule="exact"/>
                    <w:jc w:val="center"/>
                    <w:rPr>
                      <w:rFonts w:hint="eastAsia" w:ascii="宋体" w:hAnsi="宋体" w:eastAsia="宋体" w:cs="宋体"/>
                      <w:sz w:val="18"/>
                      <w:szCs w:val="18"/>
                      <w:lang w:val="en-US"/>
                    </w:rPr>
                  </w:pPr>
                  <w:r>
                    <w:rPr>
                      <w:rFonts w:hint="eastAsia" w:ascii="宋体" w:hAnsi="宋体" w:eastAsia="宋体" w:cs="宋体"/>
                      <w:sz w:val="18"/>
                      <w:szCs w:val="18"/>
                      <w:lang w:val="en-US" w:eastAsia="zh-CN"/>
                    </w:rPr>
                    <w:t>1</w:t>
                  </w:r>
                </w:p>
              </w:tc>
              <w:tc>
                <w:tcPr>
                  <w:tcW w:w="1508" w:type="dxa"/>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lang w:val="en-US" w:eastAsia="zh-CN"/>
                    </w:rPr>
                    <w:t>装载机</w:t>
                  </w:r>
                </w:p>
              </w:tc>
              <w:tc>
                <w:tcPr>
                  <w:tcW w:w="1508" w:type="dxa"/>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lang w:val="en-US" w:eastAsia="zh-CN"/>
                    </w:rPr>
                    <w:t>50型</w:t>
                  </w:r>
                </w:p>
              </w:tc>
              <w:tc>
                <w:tcPr>
                  <w:tcW w:w="585" w:type="dxa"/>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lang w:val="en-US" w:eastAsia="zh-CN"/>
                    </w:rPr>
                    <w:t>台</w:t>
                  </w:r>
                </w:p>
              </w:tc>
              <w:tc>
                <w:tcPr>
                  <w:tcW w:w="635" w:type="dxa"/>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lang w:val="en-US" w:eastAsia="zh-CN"/>
                    </w:rPr>
                    <w:t>3</w:t>
                  </w:r>
                </w:p>
              </w:tc>
              <w:tc>
                <w:tcPr>
                  <w:tcW w:w="830" w:type="dxa"/>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1</w:t>
                  </w:r>
                </w:p>
              </w:tc>
              <w:tc>
                <w:tcPr>
                  <w:tcW w:w="1067" w:type="dxa"/>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hint="default" w:ascii="宋体" w:hAnsi="宋体" w:eastAsia="宋体" w:cs="宋体"/>
                      <w:sz w:val="18"/>
                      <w:szCs w:val="18"/>
                      <w:lang w:val="en-US" w:eastAsia="zh-CN"/>
                    </w:rPr>
                  </w:pPr>
                </w:p>
              </w:tc>
              <w:tc>
                <w:tcPr>
                  <w:tcW w:w="767" w:type="dxa"/>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hint="eastAsia" w:ascii="宋体" w:hAnsi="宋体" w:eastAsia="宋体" w:cs="宋体"/>
                      <w:sz w:val="18"/>
                      <w:szCs w:val="18"/>
                      <w:lang w:val="en-US" w:eastAsia="zh-CN"/>
                    </w:rPr>
                  </w:pPr>
                </w:p>
              </w:tc>
              <w:tc>
                <w:tcPr>
                  <w:tcW w:w="1221" w:type="dxa"/>
                  <w:vMerge w:val="restart"/>
                  <w:tcBorders>
                    <w:top w:val="single" w:color="000000" w:sz="4" w:space="0"/>
                    <w:left w:val="single" w:color="000000" w:sz="4" w:space="0"/>
                    <w:right w:val="single" w:color="000000" w:sz="12" w:space="0"/>
                  </w:tcBorders>
                  <w:vAlign w:val="center"/>
                </w:tcPr>
                <w:p>
                  <w:pPr>
                    <w:spacing w:line="360" w:lineRule="auto"/>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1、设备</w:t>
                  </w:r>
                  <w:r>
                    <w:rPr>
                      <w:rFonts w:hint="eastAsia" w:ascii="宋体" w:hAnsi="宋体" w:cs="宋体"/>
                      <w:sz w:val="18"/>
                      <w:szCs w:val="18"/>
                      <w:lang w:val="en-US" w:eastAsia="zh-CN"/>
                    </w:rPr>
                    <w:t>购买时限</w:t>
                  </w:r>
                  <w:r>
                    <w:rPr>
                      <w:rFonts w:hint="eastAsia" w:ascii="宋体" w:hAnsi="宋体" w:eastAsia="宋体" w:cs="宋体"/>
                      <w:sz w:val="18"/>
                      <w:szCs w:val="18"/>
                      <w:lang w:val="en-US" w:eastAsia="zh-CN"/>
                    </w:rPr>
                    <w:t>2019年9月1日至今；</w:t>
                  </w:r>
                </w:p>
                <w:p>
                  <w:pPr>
                    <w:spacing w:line="440" w:lineRule="exact"/>
                    <w:jc w:val="center"/>
                    <w:rPr>
                      <w:rFonts w:hint="eastAsia" w:eastAsia="宋体"/>
                      <w:sz w:val="18"/>
                      <w:szCs w:val="18"/>
                      <w:lang w:val="en-US" w:eastAsia="zh-CN"/>
                    </w:rPr>
                  </w:pPr>
                  <w:r>
                    <w:rPr>
                      <w:rFonts w:hint="eastAsia"/>
                      <w:sz w:val="18"/>
                      <w:szCs w:val="18"/>
                      <w:lang w:val="en-US" w:eastAsia="zh-CN"/>
                    </w:rPr>
                    <w:t>2、</w:t>
                  </w:r>
                  <w:r>
                    <w:rPr>
                      <w:rFonts w:hint="eastAsia"/>
                      <w:sz w:val="18"/>
                      <w:szCs w:val="18"/>
                    </w:rPr>
                    <w:t>自有设备需提供购买发票或公证机关出具的公证书</w:t>
                  </w:r>
                  <w:r>
                    <w:rPr>
                      <w:rFonts w:hint="eastAsia"/>
                      <w:sz w:val="18"/>
                      <w:szCs w:val="18"/>
                      <w:lang w:eastAsia="zh-CN"/>
                    </w:rPr>
                    <w:t>。</w:t>
                  </w:r>
                </w:p>
                <w:p>
                  <w:pPr>
                    <w:spacing w:line="440" w:lineRule="exact"/>
                    <w:jc w:val="center"/>
                    <w:rPr>
                      <w:rFonts w:hint="eastAsia" w:eastAsia="宋体"/>
                      <w:lang w:val="en-US" w:eastAsia="zh-CN"/>
                    </w:rPr>
                  </w:pPr>
                  <w:r>
                    <w:rPr>
                      <w:rFonts w:hint="eastAsia"/>
                      <w:sz w:val="18"/>
                      <w:szCs w:val="18"/>
                      <w:lang w:val="en-US" w:eastAsia="zh-CN"/>
                    </w:rPr>
                    <w:t>3、其他小型设备根据施工需要配置</w:t>
                  </w:r>
                </w:p>
              </w:tc>
            </w:tr>
            <w:tr>
              <w:tblPrEx>
                <w:tblCellMar>
                  <w:top w:w="0" w:type="dxa"/>
                  <w:left w:w="108" w:type="dxa"/>
                  <w:bottom w:w="0" w:type="dxa"/>
                  <w:right w:w="108" w:type="dxa"/>
                </w:tblCellMar>
              </w:tblPrEx>
              <w:trPr>
                <w:trHeight w:val="550" w:hRule="atLeast"/>
              </w:trPr>
              <w:tc>
                <w:tcPr>
                  <w:tcW w:w="676" w:type="dxa"/>
                  <w:tcBorders>
                    <w:top w:val="single" w:color="000000" w:sz="4" w:space="0"/>
                    <w:left w:val="single" w:color="000000" w:sz="4" w:space="0"/>
                    <w:bottom w:val="single" w:color="000000" w:sz="4" w:space="0"/>
                    <w:right w:val="single" w:color="000000" w:sz="4" w:space="0"/>
                  </w:tcBorders>
                  <w:vAlign w:val="center"/>
                </w:tcPr>
                <w:p>
                  <w:pPr>
                    <w:pStyle w:val="55"/>
                    <w:kinsoku w:val="0"/>
                    <w:overflowPunct w:val="0"/>
                    <w:spacing w:line="260" w:lineRule="exact"/>
                    <w:jc w:val="center"/>
                    <w:rPr>
                      <w:rFonts w:hint="eastAsia" w:ascii="宋体" w:hAnsi="宋体" w:eastAsia="宋体" w:cs="宋体"/>
                      <w:sz w:val="18"/>
                      <w:szCs w:val="18"/>
                    </w:rPr>
                  </w:pPr>
                  <w:r>
                    <w:rPr>
                      <w:rFonts w:hint="eastAsia" w:ascii="宋体" w:hAnsi="宋体" w:eastAsia="宋体" w:cs="宋体"/>
                      <w:sz w:val="18"/>
                      <w:szCs w:val="18"/>
                      <w:lang w:val="en-US" w:eastAsia="zh-CN"/>
                    </w:rPr>
                    <w:t>2</w:t>
                  </w:r>
                </w:p>
              </w:tc>
              <w:tc>
                <w:tcPr>
                  <w:tcW w:w="1508" w:type="dxa"/>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lang w:val="en-US" w:eastAsia="zh-CN"/>
                    </w:rPr>
                    <w:t>直板摊铺机</w:t>
                  </w:r>
                </w:p>
              </w:tc>
              <w:tc>
                <w:tcPr>
                  <w:tcW w:w="1508" w:type="dxa"/>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lang w:val="en-US" w:eastAsia="zh-CN"/>
                    </w:rPr>
                    <w:t>福格勒（或沃尔沃）1600型</w:t>
                  </w:r>
                  <w:r>
                    <w:rPr>
                      <w:rFonts w:hint="eastAsia" w:ascii="宋体" w:hAnsi="宋体" w:cs="宋体"/>
                      <w:sz w:val="18"/>
                      <w:szCs w:val="18"/>
                      <w:lang w:val="en-US" w:eastAsia="zh-CN"/>
                    </w:rPr>
                    <w:t>及以上</w:t>
                  </w:r>
                </w:p>
              </w:tc>
              <w:tc>
                <w:tcPr>
                  <w:tcW w:w="585" w:type="dxa"/>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lang w:val="en-US" w:eastAsia="zh-CN"/>
                    </w:rPr>
                    <w:t>台</w:t>
                  </w:r>
                </w:p>
              </w:tc>
              <w:tc>
                <w:tcPr>
                  <w:tcW w:w="635" w:type="dxa"/>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lang w:val="en-US" w:eastAsia="zh-CN"/>
                    </w:rPr>
                    <w:t>1</w:t>
                  </w:r>
                </w:p>
              </w:tc>
              <w:tc>
                <w:tcPr>
                  <w:tcW w:w="830" w:type="dxa"/>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1</w:t>
                  </w:r>
                </w:p>
              </w:tc>
              <w:tc>
                <w:tcPr>
                  <w:tcW w:w="1067" w:type="dxa"/>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hint="default" w:ascii="宋体" w:hAnsi="宋体" w:eastAsia="宋体" w:cs="宋体"/>
                      <w:sz w:val="18"/>
                      <w:szCs w:val="18"/>
                      <w:lang w:val="en-US" w:eastAsia="zh-CN"/>
                    </w:rPr>
                  </w:pPr>
                </w:p>
              </w:tc>
              <w:tc>
                <w:tcPr>
                  <w:tcW w:w="767" w:type="dxa"/>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hint="default" w:ascii="宋体" w:hAnsi="宋体" w:eastAsia="宋体" w:cs="宋体"/>
                      <w:sz w:val="18"/>
                      <w:szCs w:val="18"/>
                      <w:lang w:val="en-US" w:eastAsia="zh-CN"/>
                    </w:rPr>
                  </w:pPr>
                </w:p>
              </w:tc>
              <w:tc>
                <w:tcPr>
                  <w:tcW w:w="1221" w:type="dxa"/>
                  <w:vMerge w:val="continue"/>
                  <w:tcBorders>
                    <w:left w:val="single" w:color="000000" w:sz="4" w:space="0"/>
                    <w:right w:val="single" w:color="000000" w:sz="12" w:space="0"/>
                  </w:tcBorders>
                  <w:vAlign w:val="center"/>
                </w:tcPr>
                <w:p>
                  <w:pPr>
                    <w:widowControl/>
                    <w:spacing w:line="260" w:lineRule="exact"/>
                    <w:ind w:right="5"/>
                    <w:jc w:val="center"/>
                    <w:textAlignment w:val="center"/>
                  </w:pPr>
                </w:p>
              </w:tc>
            </w:tr>
            <w:tr>
              <w:trPr>
                <w:trHeight w:val="111" w:hRule="atLeast"/>
              </w:trPr>
              <w:tc>
                <w:tcPr>
                  <w:tcW w:w="676" w:type="dxa"/>
                  <w:tcBorders>
                    <w:top w:val="single" w:color="000000" w:sz="4" w:space="0"/>
                    <w:left w:val="single" w:color="000000" w:sz="4" w:space="0"/>
                    <w:bottom w:val="single" w:color="000000" w:sz="4" w:space="0"/>
                    <w:right w:val="single" w:color="000000" w:sz="4" w:space="0"/>
                  </w:tcBorders>
                  <w:vAlign w:val="center"/>
                </w:tcPr>
                <w:p>
                  <w:pPr>
                    <w:pStyle w:val="55"/>
                    <w:kinsoku w:val="0"/>
                    <w:overflowPunct w:val="0"/>
                    <w:spacing w:line="260" w:lineRule="exact"/>
                    <w:jc w:val="center"/>
                    <w:rPr>
                      <w:rFonts w:hint="eastAsia" w:ascii="宋体" w:hAnsi="宋体" w:eastAsia="宋体" w:cs="宋体"/>
                      <w:sz w:val="18"/>
                      <w:szCs w:val="18"/>
                      <w:highlight w:val="none"/>
                      <w:lang w:val="en-US" w:eastAsia="zh-CN"/>
                    </w:rPr>
                  </w:pPr>
                  <w:r>
                    <w:rPr>
                      <w:rFonts w:hint="eastAsia" w:ascii="宋体" w:hAnsi="宋体" w:eastAsia="宋体" w:cs="宋体"/>
                      <w:sz w:val="18"/>
                      <w:szCs w:val="18"/>
                      <w:highlight w:val="none"/>
                      <w:lang w:val="en-US" w:eastAsia="zh-CN"/>
                    </w:rPr>
                    <w:t>3</w:t>
                  </w:r>
                </w:p>
              </w:tc>
              <w:tc>
                <w:tcPr>
                  <w:tcW w:w="1508" w:type="dxa"/>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hint="eastAsia" w:ascii="宋体" w:hAnsi="宋体" w:eastAsia="宋体" w:cs="宋体"/>
                      <w:kern w:val="2"/>
                      <w:sz w:val="18"/>
                      <w:szCs w:val="18"/>
                      <w:highlight w:val="none"/>
                      <w:lang w:val="en-US" w:eastAsia="zh-CN" w:bidi="ar-SA"/>
                    </w:rPr>
                  </w:pPr>
                  <w:r>
                    <w:rPr>
                      <w:rFonts w:hint="eastAsia" w:ascii="宋体" w:hAnsi="宋体" w:eastAsia="宋体" w:cs="宋体"/>
                      <w:sz w:val="18"/>
                      <w:szCs w:val="18"/>
                      <w:highlight w:val="none"/>
                      <w:lang w:val="en-US" w:eastAsia="zh-CN"/>
                    </w:rPr>
                    <w:t>伸缩摊铺机</w:t>
                  </w:r>
                </w:p>
              </w:tc>
              <w:tc>
                <w:tcPr>
                  <w:tcW w:w="1508" w:type="dxa"/>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hint="eastAsia" w:ascii="宋体" w:hAnsi="宋体" w:eastAsia="宋体" w:cs="宋体"/>
                      <w:kern w:val="2"/>
                      <w:sz w:val="18"/>
                      <w:szCs w:val="18"/>
                      <w:highlight w:val="none"/>
                      <w:lang w:val="en-US" w:eastAsia="zh-CN" w:bidi="ar-SA"/>
                    </w:rPr>
                  </w:pPr>
                </w:p>
              </w:tc>
              <w:tc>
                <w:tcPr>
                  <w:tcW w:w="585" w:type="dxa"/>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hint="eastAsia" w:ascii="宋体" w:hAnsi="宋体" w:eastAsia="宋体" w:cs="宋体"/>
                      <w:kern w:val="2"/>
                      <w:sz w:val="18"/>
                      <w:szCs w:val="18"/>
                      <w:highlight w:val="none"/>
                      <w:lang w:val="en-US" w:eastAsia="zh-CN" w:bidi="ar-SA"/>
                    </w:rPr>
                  </w:pPr>
                  <w:r>
                    <w:rPr>
                      <w:rFonts w:hint="eastAsia" w:ascii="宋体" w:hAnsi="宋体" w:eastAsia="宋体" w:cs="宋体"/>
                      <w:sz w:val="18"/>
                      <w:szCs w:val="18"/>
                      <w:highlight w:val="none"/>
                      <w:lang w:val="en-US" w:eastAsia="zh-CN"/>
                    </w:rPr>
                    <w:t>台</w:t>
                  </w:r>
                </w:p>
              </w:tc>
              <w:tc>
                <w:tcPr>
                  <w:tcW w:w="635" w:type="dxa"/>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hint="eastAsia" w:ascii="宋体" w:hAnsi="宋体" w:eastAsia="宋体" w:cs="宋体"/>
                      <w:kern w:val="2"/>
                      <w:sz w:val="18"/>
                      <w:szCs w:val="18"/>
                      <w:highlight w:val="none"/>
                      <w:lang w:val="en-US" w:eastAsia="zh-CN" w:bidi="ar-SA"/>
                    </w:rPr>
                  </w:pPr>
                  <w:r>
                    <w:rPr>
                      <w:rFonts w:hint="eastAsia" w:ascii="宋体" w:hAnsi="宋体" w:eastAsia="宋体" w:cs="宋体"/>
                      <w:sz w:val="18"/>
                      <w:szCs w:val="18"/>
                      <w:highlight w:val="none"/>
                      <w:lang w:val="en-US" w:eastAsia="zh-CN"/>
                    </w:rPr>
                    <w:t>1</w:t>
                  </w:r>
                </w:p>
              </w:tc>
              <w:tc>
                <w:tcPr>
                  <w:tcW w:w="830" w:type="dxa"/>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hint="eastAsia" w:ascii="宋体" w:hAnsi="宋体" w:eastAsia="宋体" w:cs="宋体"/>
                      <w:sz w:val="18"/>
                      <w:szCs w:val="18"/>
                      <w:highlight w:val="none"/>
                      <w:lang w:val="en-US" w:eastAsia="zh-CN"/>
                    </w:rPr>
                  </w:pPr>
                  <w:r>
                    <w:rPr>
                      <w:rFonts w:hint="eastAsia" w:ascii="宋体" w:hAnsi="宋体" w:cs="宋体"/>
                      <w:sz w:val="18"/>
                      <w:szCs w:val="18"/>
                      <w:highlight w:val="none"/>
                      <w:lang w:val="en-US" w:eastAsia="zh-CN"/>
                    </w:rPr>
                    <w:t>1</w:t>
                  </w:r>
                </w:p>
              </w:tc>
              <w:tc>
                <w:tcPr>
                  <w:tcW w:w="1067" w:type="dxa"/>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hint="default" w:ascii="宋体" w:hAnsi="宋体" w:eastAsia="宋体" w:cs="宋体"/>
                      <w:sz w:val="18"/>
                      <w:szCs w:val="18"/>
                      <w:highlight w:val="yellow"/>
                      <w:lang w:val="en-US" w:eastAsia="zh-CN"/>
                    </w:rPr>
                  </w:pPr>
                </w:p>
              </w:tc>
              <w:tc>
                <w:tcPr>
                  <w:tcW w:w="767" w:type="dxa"/>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hint="default" w:ascii="宋体" w:hAnsi="宋体" w:eastAsia="宋体" w:cs="宋体"/>
                      <w:sz w:val="18"/>
                      <w:szCs w:val="18"/>
                      <w:highlight w:val="yellow"/>
                      <w:lang w:val="en-US" w:eastAsia="zh-CN"/>
                    </w:rPr>
                  </w:pPr>
                </w:p>
              </w:tc>
              <w:tc>
                <w:tcPr>
                  <w:tcW w:w="1221" w:type="dxa"/>
                  <w:vMerge w:val="continue"/>
                  <w:tcBorders>
                    <w:left w:val="single" w:color="000000" w:sz="4" w:space="0"/>
                    <w:right w:val="single" w:color="000000" w:sz="12" w:space="0"/>
                  </w:tcBorders>
                  <w:vAlign w:val="center"/>
                </w:tcPr>
                <w:p>
                  <w:pPr>
                    <w:spacing w:line="440" w:lineRule="exact"/>
                    <w:jc w:val="center"/>
                  </w:pPr>
                </w:p>
              </w:tc>
            </w:tr>
            <w:tr>
              <w:trPr>
                <w:trHeight w:val="466" w:hRule="atLeast"/>
              </w:trPr>
              <w:tc>
                <w:tcPr>
                  <w:tcW w:w="676" w:type="dxa"/>
                  <w:tcBorders>
                    <w:top w:val="single" w:color="000000" w:sz="4" w:space="0"/>
                    <w:left w:val="single" w:color="000000" w:sz="4" w:space="0"/>
                    <w:bottom w:val="single" w:color="000000" w:sz="4" w:space="0"/>
                    <w:right w:val="single" w:color="000000" w:sz="4" w:space="0"/>
                  </w:tcBorders>
                  <w:vAlign w:val="center"/>
                </w:tcPr>
                <w:p>
                  <w:pPr>
                    <w:pStyle w:val="55"/>
                    <w:kinsoku w:val="0"/>
                    <w:overflowPunct w:val="0"/>
                    <w:spacing w:line="260" w:lineRule="exact"/>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4</w:t>
                  </w:r>
                </w:p>
              </w:tc>
              <w:tc>
                <w:tcPr>
                  <w:tcW w:w="1508" w:type="dxa"/>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lang w:val="en-US" w:eastAsia="zh-CN"/>
                    </w:rPr>
                    <w:t>双钢轮压路机</w:t>
                  </w:r>
                </w:p>
              </w:tc>
              <w:tc>
                <w:tcPr>
                  <w:tcW w:w="1508" w:type="dxa"/>
                  <w:tcBorders>
                    <w:top w:val="single" w:color="000000" w:sz="4" w:space="0"/>
                    <w:left w:val="single" w:color="000000" w:sz="4" w:space="0"/>
                    <w:bottom w:val="single" w:color="000000" w:sz="4" w:space="0"/>
                    <w:right w:val="single" w:color="000000" w:sz="4" w:space="0"/>
                  </w:tcBorders>
                  <w:vAlign w:val="center"/>
                </w:tcPr>
                <w:p>
                  <w:pPr>
                    <w:spacing w:line="240" w:lineRule="auto"/>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lang w:val="en-US" w:eastAsia="zh-CN"/>
                    </w:rPr>
                    <w:t>12T统一型号</w:t>
                  </w:r>
                  <w:r>
                    <w:rPr>
                      <w:rFonts w:hint="eastAsia" w:ascii="宋体" w:hAnsi="宋体" w:cs="宋体"/>
                      <w:sz w:val="18"/>
                      <w:szCs w:val="18"/>
                      <w:lang w:val="en-US" w:eastAsia="zh-CN"/>
                    </w:rPr>
                    <w:t>（含两台振荡式）</w:t>
                  </w:r>
                </w:p>
              </w:tc>
              <w:tc>
                <w:tcPr>
                  <w:tcW w:w="585" w:type="dxa"/>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lang w:val="en-US" w:eastAsia="zh-CN"/>
                    </w:rPr>
                    <w:t>台</w:t>
                  </w:r>
                </w:p>
              </w:tc>
              <w:tc>
                <w:tcPr>
                  <w:tcW w:w="635" w:type="dxa"/>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lang w:val="en-US" w:eastAsia="zh-CN"/>
                    </w:rPr>
                    <w:t>5</w:t>
                  </w:r>
                </w:p>
              </w:tc>
              <w:tc>
                <w:tcPr>
                  <w:tcW w:w="830" w:type="dxa"/>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hint="eastAsia" w:ascii="宋体" w:hAnsi="宋体" w:eastAsia="宋体" w:cs="宋体"/>
                      <w:kern w:val="2"/>
                      <w:sz w:val="18"/>
                      <w:szCs w:val="18"/>
                      <w:lang w:val="en-US" w:eastAsia="zh-CN" w:bidi="ar-SA"/>
                    </w:rPr>
                  </w:pPr>
                  <w:r>
                    <w:rPr>
                      <w:rFonts w:hint="eastAsia" w:ascii="宋体" w:hAnsi="宋体" w:cs="宋体"/>
                      <w:sz w:val="18"/>
                      <w:szCs w:val="18"/>
                      <w:lang w:val="en-US" w:eastAsia="zh-CN"/>
                    </w:rPr>
                    <w:t>2</w:t>
                  </w:r>
                </w:p>
              </w:tc>
              <w:tc>
                <w:tcPr>
                  <w:tcW w:w="1067" w:type="dxa"/>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hint="default" w:ascii="宋体" w:hAnsi="宋体" w:eastAsia="宋体" w:cs="宋体"/>
                      <w:kern w:val="2"/>
                      <w:sz w:val="18"/>
                      <w:szCs w:val="18"/>
                      <w:lang w:val="en-US" w:eastAsia="zh-CN" w:bidi="ar-SA"/>
                    </w:rPr>
                  </w:pPr>
                  <w:r>
                    <w:rPr>
                      <w:rFonts w:hint="eastAsia" w:ascii="宋体" w:hAnsi="宋体" w:cs="宋体"/>
                      <w:sz w:val="18"/>
                      <w:szCs w:val="18"/>
                      <w:lang w:val="en-US" w:eastAsia="zh-CN"/>
                    </w:rPr>
                    <w:t>1</w:t>
                  </w:r>
                </w:p>
              </w:tc>
              <w:tc>
                <w:tcPr>
                  <w:tcW w:w="767" w:type="dxa"/>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hint="eastAsia" w:ascii="宋体" w:hAnsi="宋体" w:eastAsia="宋体" w:cs="宋体"/>
                      <w:kern w:val="2"/>
                      <w:sz w:val="18"/>
                      <w:szCs w:val="18"/>
                      <w:lang w:val="en-US" w:eastAsia="zh-CN" w:bidi="ar-SA"/>
                    </w:rPr>
                  </w:pPr>
                  <w:r>
                    <w:rPr>
                      <w:rFonts w:hint="eastAsia" w:ascii="宋体" w:hAnsi="宋体" w:cs="宋体"/>
                      <w:sz w:val="18"/>
                      <w:szCs w:val="18"/>
                      <w:lang w:val="en-US" w:eastAsia="zh-CN"/>
                    </w:rPr>
                    <w:t>3</w:t>
                  </w:r>
                </w:p>
              </w:tc>
              <w:tc>
                <w:tcPr>
                  <w:tcW w:w="1221" w:type="dxa"/>
                  <w:vMerge w:val="continue"/>
                  <w:tcBorders>
                    <w:left w:val="single" w:color="000000" w:sz="4" w:space="0"/>
                    <w:right w:val="single" w:color="000000" w:sz="12" w:space="0"/>
                  </w:tcBorders>
                  <w:vAlign w:val="center"/>
                </w:tcPr>
                <w:p>
                  <w:pPr>
                    <w:spacing w:line="440" w:lineRule="exact"/>
                    <w:jc w:val="center"/>
                  </w:pPr>
                </w:p>
              </w:tc>
            </w:tr>
            <w:tr>
              <w:tblPrEx>
                <w:tblCellMar>
                  <w:top w:w="0" w:type="dxa"/>
                  <w:left w:w="108" w:type="dxa"/>
                  <w:bottom w:w="0" w:type="dxa"/>
                  <w:right w:w="108" w:type="dxa"/>
                </w:tblCellMar>
              </w:tblPrEx>
              <w:trPr>
                <w:trHeight w:val="567" w:hRule="atLeast"/>
              </w:trPr>
              <w:tc>
                <w:tcPr>
                  <w:tcW w:w="676" w:type="dxa"/>
                  <w:tcBorders>
                    <w:top w:val="single" w:color="000000" w:sz="4" w:space="0"/>
                    <w:left w:val="single" w:color="000000" w:sz="4" w:space="0"/>
                    <w:bottom w:val="single" w:color="000000" w:sz="4" w:space="0"/>
                    <w:right w:val="single" w:color="000000" w:sz="4" w:space="0"/>
                  </w:tcBorders>
                  <w:vAlign w:val="center"/>
                </w:tcPr>
                <w:p>
                  <w:pPr>
                    <w:pStyle w:val="55"/>
                    <w:kinsoku w:val="0"/>
                    <w:overflowPunct w:val="0"/>
                    <w:spacing w:line="260" w:lineRule="exact"/>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5</w:t>
                  </w:r>
                </w:p>
              </w:tc>
              <w:tc>
                <w:tcPr>
                  <w:tcW w:w="1508" w:type="dxa"/>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lang w:val="en-US" w:eastAsia="zh-CN"/>
                    </w:rPr>
                    <w:t>胶轮压路机</w:t>
                  </w:r>
                </w:p>
              </w:tc>
              <w:tc>
                <w:tcPr>
                  <w:tcW w:w="1508" w:type="dxa"/>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hint="eastAsia" w:ascii="宋体" w:hAnsi="宋体" w:eastAsia="宋体" w:cs="宋体"/>
                      <w:kern w:val="2"/>
                      <w:sz w:val="18"/>
                      <w:szCs w:val="18"/>
                      <w:lang w:val="en-US" w:eastAsia="zh-CN" w:bidi="ar-SA"/>
                    </w:rPr>
                  </w:pPr>
                  <w:r>
                    <w:rPr>
                      <w:rFonts w:hint="eastAsia" w:ascii="宋体" w:hAnsi="宋体" w:cs="宋体"/>
                      <w:sz w:val="18"/>
                      <w:szCs w:val="18"/>
                      <w:lang w:val="en-US" w:eastAsia="zh-CN"/>
                    </w:rPr>
                    <w:t>26</w:t>
                  </w:r>
                  <w:r>
                    <w:rPr>
                      <w:rFonts w:hint="eastAsia" w:ascii="宋体" w:hAnsi="宋体" w:eastAsia="宋体" w:cs="宋体"/>
                      <w:sz w:val="18"/>
                      <w:szCs w:val="18"/>
                      <w:lang w:val="en-US" w:eastAsia="zh-CN"/>
                    </w:rPr>
                    <w:t>T</w:t>
                  </w:r>
                  <w:r>
                    <w:rPr>
                      <w:rFonts w:hint="eastAsia" w:ascii="宋体" w:hAnsi="宋体" w:cs="宋体"/>
                      <w:sz w:val="18"/>
                      <w:szCs w:val="18"/>
                      <w:lang w:val="en-US" w:eastAsia="zh-CN"/>
                    </w:rPr>
                    <w:t>及以上</w:t>
                  </w:r>
                </w:p>
              </w:tc>
              <w:tc>
                <w:tcPr>
                  <w:tcW w:w="585" w:type="dxa"/>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hint="eastAsia" w:ascii="宋体" w:hAnsi="宋体" w:eastAsia="宋体" w:cs="宋体"/>
                      <w:kern w:val="2"/>
                      <w:sz w:val="18"/>
                      <w:szCs w:val="18"/>
                      <w:lang w:val="en-US" w:eastAsia="zh-CN" w:bidi="ar-SA"/>
                    </w:rPr>
                  </w:pPr>
                  <w:r>
                    <w:rPr>
                      <w:rFonts w:hint="eastAsia" w:ascii="宋体" w:hAnsi="宋体" w:eastAsia="宋体" w:cs="宋体"/>
                      <w:kern w:val="2"/>
                      <w:sz w:val="18"/>
                      <w:szCs w:val="18"/>
                      <w:lang w:val="en-US" w:eastAsia="zh-CN" w:bidi="ar-SA"/>
                    </w:rPr>
                    <w:t>台</w:t>
                  </w:r>
                </w:p>
              </w:tc>
              <w:tc>
                <w:tcPr>
                  <w:tcW w:w="635" w:type="dxa"/>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lang w:val="en-US" w:eastAsia="zh-CN"/>
                    </w:rPr>
                    <w:t>4</w:t>
                  </w:r>
                </w:p>
              </w:tc>
              <w:tc>
                <w:tcPr>
                  <w:tcW w:w="830" w:type="dxa"/>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hint="eastAsia" w:ascii="宋体" w:hAnsi="宋体" w:eastAsia="宋体" w:cs="宋体"/>
                      <w:sz w:val="18"/>
                      <w:szCs w:val="18"/>
                      <w:lang w:val="en-US" w:eastAsia="zh-CN"/>
                    </w:rPr>
                  </w:pPr>
                  <w:r>
                    <w:rPr>
                      <w:rFonts w:hint="eastAsia" w:ascii="宋体" w:hAnsi="宋体" w:cs="宋体"/>
                      <w:sz w:val="18"/>
                      <w:szCs w:val="18"/>
                      <w:lang w:val="en-US" w:eastAsia="zh-CN"/>
                    </w:rPr>
                    <w:t>2</w:t>
                  </w:r>
                </w:p>
              </w:tc>
              <w:tc>
                <w:tcPr>
                  <w:tcW w:w="1067" w:type="dxa"/>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hint="eastAsia" w:ascii="宋体" w:hAnsi="宋体" w:eastAsia="宋体" w:cs="宋体"/>
                      <w:sz w:val="18"/>
                      <w:szCs w:val="18"/>
                      <w:lang w:val="en-US" w:eastAsia="zh-CN"/>
                    </w:rPr>
                  </w:pPr>
                  <w:r>
                    <w:rPr>
                      <w:rFonts w:hint="eastAsia" w:ascii="宋体" w:hAnsi="宋体" w:cs="宋体"/>
                      <w:sz w:val="18"/>
                      <w:szCs w:val="18"/>
                      <w:lang w:val="en-US" w:eastAsia="zh-CN"/>
                    </w:rPr>
                    <w:t>0.5</w:t>
                  </w:r>
                </w:p>
              </w:tc>
              <w:tc>
                <w:tcPr>
                  <w:tcW w:w="767" w:type="dxa"/>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hint="eastAsia" w:ascii="宋体" w:hAnsi="宋体" w:eastAsia="宋体" w:cs="宋体"/>
                      <w:sz w:val="18"/>
                      <w:szCs w:val="18"/>
                      <w:lang w:val="en-US" w:eastAsia="zh-CN"/>
                    </w:rPr>
                  </w:pPr>
                  <w:r>
                    <w:rPr>
                      <w:rFonts w:hint="eastAsia" w:ascii="宋体" w:hAnsi="宋体" w:cs="宋体"/>
                      <w:sz w:val="18"/>
                      <w:szCs w:val="18"/>
                      <w:lang w:val="en-US" w:eastAsia="zh-CN"/>
                    </w:rPr>
                    <w:t>1</w:t>
                  </w:r>
                </w:p>
              </w:tc>
              <w:tc>
                <w:tcPr>
                  <w:tcW w:w="1221" w:type="dxa"/>
                  <w:vMerge w:val="continue"/>
                  <w:tcBorders>
                    <w:left w:val="single" w:color="000000" w:sz="4" w:space="0"/>
                    <w:right w:val="single" w:color="000000" w:sz="12" w:space="0"/>
                  </w:tcBorders>
                  <w:vAlign w:val="center"/>
                </w:tcPr>
                <w:p>
                  <w:pPr>
                    <w:spacing w:line="440" w:lineRule="exact"/>
                    <w:jc w:val="center"/>
                  </w:pPr>
                </w:p>
              </w:tc>
            </w:tr>
            <w:tr>
              <w:tblPrEx>
                <w:tblCellMar>
                  <w:top w:w="0" w:type="dxa"/>
                  <w:left w:w="108" w:type="dxa"/>
                  <w:bottom w:w="0" w:type="dxa"/>
                  <w:right w:w="108" w:type="dxa"/>
                </w:tblCellMar>
              </w:tblPrEx>
              <w:trPr>
                <w:trHeight w:val="522" w:hRule="atLeast"/>
              </w:trPr>
              <w:tc>
                <w:tcPr>
                  <w:tcW w:w="676" w:type="dxa"/>
                  <w:tcBorders>
                    <w:top w:val="single" w:color="000000" w:sz="4" w:space="0"/>
                    <w:left w:val="single" w:color="000000" w:sz="4" w:space="0"/>
                    <w:bottom w:val="single" w:color="000000" w:sz="4" w:space="0"/>
                    <w:right w:val="single" w:color="000000" w:sz="4" w:space="0"/>
                  </w:tcBorders>
                  <w:vAlign w:val="center"/>
                </w:tcPr>
                <w:p>
                  <w:pPr>
                    <w:pStyle w:val="55"/>
                    <w:kinsoku w:val="0"/>
                    <w:overflowPunct w:val="0"/>
                    <w:spacing w:line="260" w:lineRule="exact"/>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6</w:t>
                  </w:r>
                </w:p>
              </w:tc>
              <w:tc>
                <w:tcPr>
                  <w:tcW w:w="1508" w:type="dxa"/>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lang w:val="en-US" w:eastAsia="zh-CN"/>
                    </w:rPr>
                    <w:t>洒水车</w:t>
                  </w:r>
                </w:p>
              </w:tc>
              <w:tc>
                <w:tcPr>
                  <w:tcW w:w="1508" w:type="dxa"/>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hint="eastAsia" w:ascii="宋体" w:hAnsi="宋体" w:eastAsia="宋体" w:cs="宋体"/>
                      <w:kern w:val="2"/>
                      <w:sz w:val="18"/>
                      <w:szCs w:val="18"/>
                      <w:lang w:val="en-US" w:eastAsia="zh-CN" w:bidi="ar-SA"/>
                    </w:rPr>
                  </w:pPr>
                </w:p>
              </w:tc>
              <w:tc>
                <w:tcPr>
                  <w:tcW w:w="585" w:type="dxa"/>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lang w:val="en-US" w:eastAsia="zh-CN"/>
                    </w:rPr>
                    <w:t>辆</w:t>
                  </w:r>
                </w:p>
              </w:tc>
              <w:tc>
                <w:tcPr>
                  <w:tcW w:w="635" w:type="dxa"/>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highlight w:val="none"/>
                      <w:lang w:val="en-US" w:eastAsia="zh-CN"/>
                    </w:rPr>
                    <w:t>2</w:t>
                  </w:r>
                </w:p>
              </w:tc>
              <w:tc>
                <w:tcPr>
                  <w:tcW w:w="830" w:type="dxa"/>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hint="default" w:ascii="宋体" w:hAnsi="宋体" w:eastAsia="宋体" w:cs="宋体"/>
                      <w:sz w:val="18"/>
                      <w:szCs w:val="18"/>
                      <w:lang w:val="en-US" w:eastAsia="zh-CN"/>
                    </w:rPr>
                  </w:pPr>
                </w:p>
              </w:tc>
              <w:tc>
                <w:tcPr>
                  <w:tcW w:w="1067" w:type="dxa"/>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hint="default" w:ascii="宋体" w:hAnsi="宋体" w:eastAsia="宋体" w:cs="宋体"/>
                      <w:sz w:val="18"/>
                      <w:szCs w:val="18"/>
                      <w:lang w:val="en-US" w:eastAsia="zh-CN"/>
                    </w:rPr>
                  </w:pPr>
                </w:p>
              </w:tc>
              <w:tc>
                <w:tcPr>
                  <w:tcW w:w="767" w:type="dxa"/>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hint="default" w:ascii="宋体" w:hAnsi="宋体" w:eastAsia="宋体" w:cs="宋体"/>
                      <w:sz w:val="18"/>
                      <w:szCs w:val="18"/>
                      <w:lang w:val="en-US" w:eastAsia="zh-CN"/>
                    </w:rPr>
                  </w:pPr>
                </w:p>
              </w:tc>
              <w:tc>
                <w:tcPr>
                  <w:tcW w:w="1221" w:type="dxa"/>
                  <w:vMerge w:val="continue"/>
                  <w:tcBorders>
                    <w:left w:val="single" w:color="000000" w:sz="4" w:space="0"/>
                    <w:right w:val="single" w:color="000000" w:sz="12" w:space="0"/>
                  </w:tcBorders>
                  <w:vAlign w:val="center"/>
                </w:tcPr>
                <w:p>
                  <w:pPr>
                    <w:spacing w:line="440" w:lineRule="exact"/>
                    <w:jc w:val="center"/>
                  </w:pPr>
                </w:p>
              </w:tc>
            </w:tr>
            <w:tr>
              <w:tblPrEx>
                <w:tblCellMar>
                  <w:top w:w="0" w:type="dxa"/>
                  <w:left w:w="108" w:type="dxa"/>
                  <w:bottom w:w="0" w:type="dxa"/>
                  <w:right w:w="108" w:type="dxa"/>
                </w:tblCellMar>
              </w:tblPrEx>
              <w:trPr>
                <w:trHeight w:val="567" w:hRule="atLeast"/>
              </w:trPr>
              <w:tc>
                <w:tcPr>
                  <w:tcW w:w="676" w:type="dxa"/>
                  <w:tcBorders>
                    <w:top w:val="single" w:color="000000" w:sz="4" w:space="0"/>
                    <w:left w:val="single" w:color="000000" w:sz="4" w:space="0"/>
                    <w:bottom w:val="single" w:color="000000" w:sz="4" w:space="0"/>
                    <w:right w:val="single" w:color="000000" w:sz="4" w:space="0"/>
                  </w:tcBorders>
                  <w:vAlign w:val="center"/>
                </w:tcPr>
                <w:p>
                  <w:pPr>
                    <w:pStyle w:val="55"/>
                    <w:kinsoku w:val="0"/>
                    <w:overflowPunct w:val="0"/>
                    <w:spacing w:line="260" w:lineRule="exact"/>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7</w:t>
                  </w:r>
                </w:p>
              </w:tc>
              <w:tc>
                <w:tcPr>
                  <w:tcW w:w="1508" w:type="dxa"/>
                  <w:tcBorders>
                    <w:top w:val="single" w:color="000000" w:sz="4" w:space="0"/>
                    <w:left w:val="single" w:color="000000" w:sz="4" w:space="0"/>
                    <w:bottom w:val="single" w:color="000000" w:sz="4" w:space="0"/>
                    <w:right w:val="single" w:color="000000" w:sz="4" w:space="0"/>
                  </w:tcBorders>
                  <w:vAlign w:val="center"/>
                </w:tcPr>
                <w:p>
                  <w:pPr>
                    <w:pStyle w:val="74"/>
                    <w:spacing w:before="163" w:after="163"/>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lang w:val="en-US" w:eastAsia="zh-CN"/>
                    </w:rPr>
                    <w:t>加油车</w:t>
                  </w:r>
                </w:p>
              </w:tc>
              <w:tc>
                <w:tcPr>
                  <w:tcW w:w="1508" w:type="dxa"/>
                  <w:tcBorders>
                    <w:top w:val="single" w:color="000000" w:sz="4" w:space="0"/>
                    <w:left w:val="single" w:color="000000" w:sz="4" w:space="0"/>
                    <w:bottom w:val="single" w:color="000000" w:sz="4" w:space="0"/>
                    <w:right w:val="single" w:color="000000" w:sz="4" w:space="0"/>
                  </w:tcBorders>
                  <w:vAlign w:val="center"/>
                </w:tcPr>
                <w:p>
                  <w:pPr>
                    <w:pStyle w:val="74"/>
                    <w:spacing w:before="163" w:after="163"/>
                    <w:jc w:val="center"/>
                    <w:rPr>
                      <w:rFonts w:hint="eastAsia" w:ascii="宋体" w:hAnsi="宋体" w:eastAsia="宋体" w:cs="宋体"/>
                      <w:kern w:val="2"/>
                      <w:sz w:val="18"/>
                      <w:szCs w:val="18"/>
                      <w:lang w:val="en-US" w:eastAsia="zh-CN" w:bidi="ar-SA"/>
                    </w:rPr>
                  </w:pPr>
                </w:p>
              </w:tc>
              <w:tc>
                <w:tcPr>
                  <w:tcW w:w="585" w:type="dxa"/>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lang w:val="en-US" w:eastAsia="zh-CN"/>
                    </w:rPr>
                    <w:t>辆</w:t>
                  </w:r>
                </w:p>
              </w:tc>
              <w:tc>
                <w:tcPr>
                  <w:tcW w:w="635" w:type="dxa"/>
                  <w:tcBorders>
                    <w:top w:val="single" w:color="000000" w:sz="4" w:space="0"/>
                    <w:left w:val="single" w:color="000000" w:sz="4" w:space="0"/>
                    <w:bottom w:val="single" w:color="000000" w:sz="4" w:space="0"/>
                    <w:right w:val="single" w:color="000000" w:sz="4" w:space="0"/>
                  </w:tcBorders>
                  <w:vAlign w:val="center"/>
                </w:tcPr>
                <w:p>
                  <w:pPr>
                    <w:pStyle w:val="74"/>
                    <w:spacing w:before="163" w:after="163"/>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lang w:val="en-US" w:eastAsia="zh-CN"/>
                    </w:rPr>
                    <w:t>1</w:t>
                  </w:r>
                </w:p>
              </w:tc>
              <w:tc>
                <w:tcPr>
                  <w:tcW w:w="830" w:type="dxa"/>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hint="eastAsia" w:ascii="宋体" w:hAnsi="宋体" w:eastAsia="宋体" w:cs="宋体"/>
                      <w:sz w:val="18"/>
                      <w:szCs w:val="18"/>
                      <w:lang w:val="en-US" w:eastAsia="zh-CN"/>
                    </w:rPr>
                  </w:pPr>
                </w:p>
              </w:tc>
              <w:tc>
                <w:tcPr>
                  <w:tcW w:w="1067" w:type="dxa"/>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hint="eastAsia" w:ascii="宋体" w:hAnsi="宋体" w:eastAsia="宋体" w:cs="宋体"/>
                      <w:sz w:val="18"/>
                      <w:szCs w:val="18"/>
                      <w:lang w:val="en-US" w:eastAsia="zh-CN"/>
                    </w:rPr>
                  </w:pPr>
                </w:p>
              </w:tc>
              <w:tc>
                <w:tcPr>
                  <w:tcW w:w="767" w:type="dxa"/>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hint="eastAsia" w:ascii="宋体" w:hAnsi="宋体" w:eastAsia="宋体" w:cs="宋体"/>
                      <w:sz w:val="18"/>
                      <w:szCs w:val="18"/>
                      <w:lang w:val="en-US" w:eastAsia="zh-CN"/>
                    </w:rPr>
                  </w:pPr>
                </w:p>
              </w:tc>
              <w:tc>
                <w:tcPr>
                  <w:tcW w:w="1221" w:type="dxa"/>
                  <w:vMerge w:val="continue"/>
                  <w:tcBorders>
                    <w:left w:val="single" w:color="000000" w:sz="4" w:space="0"/>
                    <w:right w:val="single" w:color="000000" w:sz="12" w:space="0"/>
                  </w:tcBorders>
                  <w:vAlign w:val="center"/>
                </w:tcPr>
                <w:p>
                  <w:pPr>
                    <w:spacing w:line="440" w:lineRule="exact"/>
                    <w:jc w:val="center"/>
                  </w:pPr>
                </w:p>
              </w:tc>
            </w:tr>
            <w:tr>
              <w:trPr>
                <w:trHeight w:val="528" w:hRule="atLeast"/>
              </w:trPr>
              <w:tc>
                <w:tcPr>
                  <w:tcW w:w="676" w:type="dxa"/>
                  <w:tcBorders>
                    <w:top w:val="single" w:color="000000" w:sz="4" w:space="0"/>
                    <w:left w:val="single" w:color="000000" w:sz="4" w:space="0"/>
                    <w:bottom w:val="single" w:color="000000" w:sz="4" w:space="0"/>
                    <w:right w:val="single" w:color="000000" w:sz="4" w:space="0"/>
                  </w:tcBorders>
                  <w:vAlign w:val="center"/>
                </w:tcPr>
                <w:p>
                  <w:pPr>
                    <w:pStyle w:val="55"/>
                    <w:kinsoku w:val="0"/>
                    <w:overflowPunct w:val="0"/>
                    <w:spacing w:line="260" w:lineRule="exact"/>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8</w:t>
                  </w:r>
                </w:p>
              </w:tc>
              <w:tc>
                <w:tcPr>
                  <w:tcW w:w="1508" w:type="dxa"/>
                  <w:tcBorders>
                    <w:top w:val="single" w:color="000000" w:sz="4" w:space="0"/>
                    <w:left w:val="single" w:color="000000" w:sz="4" w:space="0"/>
                    <w:bottom w:val="single" w:color="000000" w:sz="4" w:space="0"/>
                    <w:right w:val="single" w:color="000000" w:sz="4" w:space="0"/>
                  </w:tcBorders>
                  <w:vAlign w:val="center"/>
                </w:tcPr>
                <w:p>
                  <w:pPr>
                    <w:pStyle w:val="74"/>
                    <w:spacing w:before="163" w:after="163"/>
                    <w:jc w:val="center"/>
                    <w:rPr>
                      <w:rFonts w:hint="eastAsia" w:ascii="宋体" w:hAnsi="宋体" w:eastAsia="宋体" w:cs="宋体"/>
                      <w:sz w:val="18"/>
                      <w:szCs w:val="18"/>
                      <w:lang w:val="zh-CN" w:eastAsia="zh-CN" w:bidi="ar-SA"/>
                    </w:rPr>
                  </w:pPr>
                  <w:r>
                    <w:rPr>
                      <w:rFonts w:hint="eastAsia" w:ascii="宋体" w:hAnsi="宋体" w:eastAsia="宋体" w:cs="宋体"/>
                      <w:sz w:val="18"/>
                      <w:szCs w:val="18"/>
                      <w:lang w:val="en-US" w:eastAsia="zh-CN"/>
                    </w:rPr>
                    <w:t>客车</w:t>
                  </w:r>
                </w:p>
              </w:tc>
              <w:tc>
                <w:tcPr>
                  <w:tcW w:w="1508" w:type="dxa"/>
                  <w:tcBorders>
                    <w:top w:val="single" w:color="000000" w:sz="4" w:space="0"/>
                    <w:left w:val="single" w:color="000000" w:sz="4" w:space="0"/>
                    <w:bottom w:val="single" w:color="000000" w:sz="4" w:space="0"/>
                    <w:right w:val="single" w:color="000000" w:sz="4" w:space="0"/>
                  </w:tcBorders>
                  <w:vAlign w:val="center"/>
                </w:tcPr>
                <w:p>
                  <w:pPr>
                    <w:pStyle w:val="74"/>
                    <w:spacing w:before="163" w:after="163"/>
                    <w:jc w:val="center"/>
                    <w:rPr>
                      <w:rFonts w:hint="eastAsia" w:ascii="宋体" w:hAnsi="宋体" w:eastAsia="宋体" w:cs="宋体"/>
                      <w:sz w:val="18"/>
                      <w:szCs w:val="18"/>
                      <w:lang w:val="zh-CN" w:eastAsia="zh-CN" w:bidi="ar-SA"/>
                    </w:rPr>
                  </w:pPr>
                </w:p>
              </w:tc>
              <w:tc>
                <w:tcPr>
                  <w:tcW w:w="585" w:type="dxa"/>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lang w:val="en-US" w:eastAsia="zh-CN"/>
                    </w:rPr>
                    <w:t>辆</w:t>
                  </w:r>
                </w:p>
              </w:tc>
              <w:tc>
                <w:tcPr>
                  <w:tcW w:w="635" w:type="dxa"/>
                  <w:tcBorders>
                    <w:top w:val="single" w:color="000000" w:sz="4" w:space="0"/>
                    <w:left w:val="single" w:color="000000" w:sz="4" w:space="0"/>
                    <w:bottom w:val="single" w:color="000000" w:sz="4" w:space="0"/>
                    <w:right w:val="single" w:color="000000" w:sz="4" w:space="0"/>
                  </w:tcBorders>
                  <w:vAlign w:val="center"/>
                </w:tcPr>
                <w:p>
                  <w:pPr>
                    <w:pStyle w:val="74"/>
                    <w:spacing w:before="163" w:after="163"/>
                    <w:jc w:val="center"/>
                    <w:rPr>
                      <w:rFonts w:hint="eastAsia" w:ascii="宋体" w:hAnsi="宋体" w:eastAsia="宋体" w:cs="宋体"/>
                      <w:sz w:val="18"/>
                      <w:szCs w:val="18"/>
                      <w:lang w:val="zh-CN" w:eastAsia="zh-CN" w:bidi="ar-SA"/>
                    </w:rPr>
                  </w:pPr>
                  <w:r>
                    <w:rPr>
                      <w:rFonts w:hint="eastAsia" w:ascii="宋体" w:hAnsi="宋体" w:eastAsia="宋体" w:cs="宋体"/>
                      <w:sz w:val="18"/>
                      <w:szCs w:val="18"/>
                      <w:lang w:val="en-US" w:eastAsia="zh-CN"/>
                    </w:rPr>
                    <w:t>1</w:t>
                  </w:r>
                </w:p>
              </w:tc>
              <w:tc>
                <w:tcPr>
                  <w:tcW w:w="830" w:type="dxa"/>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hint="eastAsia" w:ascii="宋体" w:hAnsi="宋体" w:eastAsia="宋体" w:cs="宋体"/>
                      <w:sz w:val="18"/>
                      <w:szCs w:val="18"/>
                    </w:rPr>
                  </w:pPr>
                </w:p>
              </w:tc>
              <w:tc>
                <w:tcPr>
                  <w:tcW w:w="1067" w:type="dxa"/>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hint="eastAsia" w:ascii="宋体" w:hAnsi="宋体" w:eastAsia="宋体" w:cs="宋体"/>
                      <w:sz w:val="18"/>
                      <w:szCs w:val="18"/>
                      <w:lang w:val="en-US" w:eastAsia="zh-CN"/>
                    </w:rPr>
                  </w:pPr>
                </w:p>
              </w:tc>
              <w:tc>
                <w:tcPr>
                  <w:tcW w:w="767" w:type="dxa"/>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hint="eastAsia" w:ascii="宋体" w:hAnsi="宋体" w:eastAsia="宋体" w:cs="宋体"/>
                      <w:sz w:val="18"/>
                      <w:szCs w:val="18"/>
                      <w:lang w:val="en-US" w:eastAsia="zh-CN"/>
                    </w:rPr>
                  </w:pPr>
                </w:p>
              </w:tc>
              <w:tc>
                <w:tcPr>
                  <w:tcW w:w="1221" w:type="dxa"/>
                  <w:vMerge w:val="continue"/>
                  <w:tcBorders>
                    <w:left w:val="single" w:color="000000" w:sz="4" w:space="0"/>
                    <w:right w:val="single" w:color="000000" w:sz="12" w:space="0"/>
                  </w:tcBorders>
                  <w:vAlign w:val="center"/>
                </w:tcPr>
                <w:p>
                  <w:pPr>
                    <w:spacing w:line="440" w:lineRule="exact"/>
                    <w:jc w:val="center"/>
                  </w:pPr>
                </w:p>
              </w:tc>
            </w:tr>
            <w:tr>
              <w:trPr>
                <w:trHeight w:val="594" w:hRule="atLeast"/>
              </w:trPr>
              <w:tc>
                <w:tcPr>
                  <w:tcW w:w="676" w:type="dxa"/>
                  <w:tcBorders>
                    <w:top w:val="single" w:color="000000" w:sz="4" w:space="0"/>
                    <w:left w:val="single" w:color="000000" w:sz="4" w:space="0"/>
                    <w:bottom w:val="single" w:color="000000" w:sz="4" w:space="0"/>
                    <w:right w:val="single" w:color="000000" w:sz="4" w:space="0"/>
                  </w:tcBorders>
                  <w:vAlign w:val="center"/>
                </w:tcPr>
                <w:p>
                  <w:pPr>
                    <w:pStyle w:val="55"/>
                    <w:kinsoku w:val="0"/>
                    <w:overflowPunct w:val="0"/>
                    <w:spacing w:line="260" w:lineRule="exact"/>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9</w:t>
                  </w:r>
                </w:p>
              </w:tc>
              <w:tc>
                <w:tcPr>
                  <w:tcW w:w="1508" w:type="dxa"/>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hint="eastAsia" w:ascii="宋体" w:hAnsi="宋体" w:eastAsia="宋体" w:cs="宋体"/>
                      <w:sz w:val="18"/>
                      <w:szCs w:val="18"/>
                      <w:lang w:val="en-US" w:eastAsia="zh-CN" w:bidi="ar-SA"/>
                    </w:rPr>
                  </w:pPr>
                  <w:r>
                    <w:rPr>
                      <w:rFonts w:hint="eastAsia" w:ascii="宋体" w:hAnsi="宋体" w:eastAsia="宋体" w:cs="宋体"/>
                      <w:sz w:val="18"/>
                      <w:szCs w:val="18"/>
                      <w:lang w:val="en-US" w:eastAsia="zh-CN"/>
                    </w:rPr>
                    <w:t>拖车</w:t>
                  </w:r>
                </w:p>
              </w:tc>
              <w:tc>
                <w:tcPr>
                  <w:tcW w:w="1508" w:type="dxa"/>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hint="eastAsia" w:ascii="宋体" w:hAnsi="宋体" w:eastAsia="宋体" w:cs="宋体"/>
                      <w:sz w:val="18"/>
                      <w:szCs w:val="18"/>
                      <w:lang w:val="en-US" w:eastAsia="zh-CN" w:bidi="ar-SA"/>
                    </w:rPr>
                  </w:pPr>
                </w:p>
              </w:tc>
              <w:tc>
                <w:tcPr>
                  <w:tcW w:w="585" w:type="dxa"/>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hint="eastAsia" w:ascii="宋体" w:hAnsi="宋体" w:eastAsia="宋体" w:cs="宋体"/>
                      <w:kern w:val="2"/>
                      <w:sz w:val="18"/>
                      <w:szCs w:val="18"/>
                      <w:lang w:val="en-US" w:eastAsia="zh-CN" w:bidi="ar-SA"/>
                    </w:rPr>
                  </w:pPr>
                  <w:r>
                    <w:rPr>
                      <w:rFonts w:hint="eastAsia" w:ascii="宋体" w:hAnsi="宋体" w:eastAsia="宋体" w:cs="宋体"/>
                      <w:kern w:val="2"/>
                      <w:sz w:val="18"/>
                      <w:szCs w:val="18"/>
                      <w:lang w:val="en-US" w:eastAsia="zh-CN" w:bidi="ar-SA"/>
                    </w:rPr>
                    <w:t>台</w:t>
                  </w:r>
                </w:p>
              </w:tc>
              <w:tc>
                <w:tcPr>
                  <w:tcW w:w="635" w:type="dxa"/>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hint="eastAsia" w:ascii="宋体" w:hAnsi="宋体" w:eastAsia="宋体" w:cs="宋体"/>
                      <w:sz w:val="18"/>
                      <w:szCs w:val="18"/>
                      <w:lang w:val="en-US" w:eastAsia="zh-CN" w:bidi="ar-SA"/>
                    </w:rPr>
                  </w:pPr>
                  <w:r>
                    <w:rPr>
                      <w:rFonts w:hint="eastAsia" w:ascii="宋体" w:hAnsi="宋体" w:eastAsia="宋体" w:cs="宋体"/>
                      <w:sz w:val="18"/>
                      <w:szCs w:val="18"/>
                      <w:lang w:val="en-US" w:eastAsia="zh-CN" w:bidi="ar-SA"/>
                    </w:rPr>
                    <w:t>1</w:t>
                  </w:r>
                </w:p>
              </w:tc>
              <w:tc>
                <w:tcPr>
                  <w:tcW w:w="830" w:type="dxa"/>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hint="eastAsia" w:ascii="宋体" w:hAnsi="宋体" w:eastAsia="宋体" w:cs="宋体"/>
                      <w:sz w:val="18"/>
                      <w:szCs w:val="18"/>
                      <w:lang w:val="en-US" w:eastAsia="zh-CN"/>
                    </w:rPr>
                  </w:pPr>
                </w:p>
              </w:tc>
              <w:tc>
                <w:tcPr>
                  <w:tcW w:w="1067" w:type="dxa"/>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hint="eastAsia" w:ascii="宋体" w:hAnsi="宋体" w:eastAsia="宋体" w:cs="宋体"/>
                      <w:sz w:val="18"/>
                      <w:szCs w:val="18"/>
                      <w:lang w:val="en-US" w:eastAsia="zh-CN"/>
                    </w:rPr>
                  </w:pPr>
                </w:p>
              </w:tc>
              <w:tc>
                <w:tcPr>
                  <w:tcW w:w="767" w:type="dxa"/>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hint="eastAsia" w:ascii="宋体" w:hAnsi="宋体" w:eastAsia="宋体" w:cs="宋体"/>
                      <w:sz w:val="18"/>
                      <w:szCs w:val="18"/>
                      <w:lang w:val="en-US" w:eastAsia="zh-CN"/>
                    </w:rPr>
                  </w:pPr>
                </w:p>
              </w:tc>
              <w:tc>
                <w:tcPr>
                  <w:tcW w:w="1221" w:type="dxa"/>
                  <w:vMerge w:val="continue"/>
                  <w:tcBorders>
                    <w:left w:val="single" w:color="000000" w:sz="4" w:space="0"/>
                    <w:right w:val="single" w:color="000000" w:sz="12" w:space="0"/>
                  </w:tcBorders>
                  <w:vAlign w:val="center"/>
                </w:tcPr>
                <w:p>
                  <w:pPr>
                    <w:spacing w:line="440" w:lineRule="exact"/>
                    <w:jc w:val="center"/>
                  </w:pPr>
                </w:p>
              </w:tc>
            </w:tr>
            <w:tr>
              <w:tblPrEx>
                <w:tblCellMar>
                  <w:top w:w="0" w:type="dxa"/>
                  <w:left w:w="108" w:type="dxa"/>
                  <w:bottom w:w="0" w:type="dxa"/>
                  <w:right w:w="108" w:type="dxa"/>
                </w:tblCellMar>
              </w:tblPrEx>
              <w:trPr>
                <w:trHeight w:val="493" w:hRule="atLeast"/>
              </w:trPr>
              <w:tc>
                <w:tcPr>
                  <w:tcW w:w="676" w:type="dxa"/>
                  <w:tcBorders>
                    <w:top w:val="single" w:color="000000" w:sz="4" w:space="0"/>
                    <w:left w:val="single" w:color="000000" w:sz="4" w:space="0"/>
                    <w:bottom w:val="single" w:color="000000" w:sz="4" w:space="0"/>
                    <w:right w:val="single" w:color="000000" w:sz="4" w:space="0"/>
                  </w:tcBorders>
                  <w:vAlign w:val="center"/>
                </w:tcPr>
                <w:p>
                  <w:pPr>
                    <w:pStyle w:val="55"/>
                    <w:kinsoku w:val="0"/>
                    <w:overflowPunct w:val="0"/>
                    <w:spacing w:line="260" w:lineRule="exact"/>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10</w:t>
                  </w:r>
                </w:p>
              </w:tc>
              <w:tc>
                <w:tcPr>
                  <w:tcW w:w="1508" w:type="dxa"/>
                  <w:tcBorders>
                    <w:top w:val="single" w:color="000000" w:sz="4" w:space="0"/>
                    <w:left w:val="single" w:color="000000" w:sz="4" w:space="0"/>
                    <w:bottom w:val="single" w:color="000000" w:sz="4" w:space="0"/>
                    <w:right w:val="single" w:color="000000" w:sz="4" w:space="0"/>
                  </w:tcBorders>
                  <w:vAlign w:val="center"/>
                </w:tcPr>
                <w:p>
                  <w:pPr>
                    <w:pStyle w:val="74"/>
                    <w:spacing w:before="163" w:after="163"/>
                    <w:jc w:val="center"/>
                    <w:rPr>
                      <w:rFonts w:hint="eastAsia" w:ascii="宋体" w:hAnsi="宋体" w:eastAsia="宋体" w:cs="宋体"/>
                      <w:sz w:val="18"/>
                      <w:szCs w:val="18"/>
                      <w:lang w:val="en-US" w:eastAsia="zh-CN" w:bidi="ar-SA"/>
                    </w:rPr>
                  </w:pPr>
                  <w:r>
                    <w:rPr>
                      <w:rFonts w:hint="eastAsia" w:ascii="宋体" w:hAnsi="宋体" w:eastAsia="宋体" w:cs="宋体"/>
                      <w:sz w:val="18"/>
                      <w:szCs w:val="18"/>
                      <w:lang w:val="en-US" w:eastAsia="zh-CN"/>
                    </w:rPr>
                    <w:t>运输车</w:t>
                  </w:r>
                </w:p>
              </w:tc>
              <w:tc>
                <w:tcPr>
                  <w:tcW w:w="1508" w:type="dxa"/>
                  <w:tcBorders>
                    <w:top w:val="single" w:color="000000" w:sz="4" w:space="0"/>
                    <w:left w:val="single" w:color="000000" w:sz="4" w:space="0"/>
                    <w:bottom w:val="single" w:color="000000" w:sz="4" w:space="0"/>
                    <w:right w:val="single" w:color="000000" w:sz="4" w:space="0"/>
                  </w:tcBorders>
                  <w:vAlign w:val="center"/>
                </w:tcPr>
                <w:p>
                  <w:pPr>
                    <w:pStyle w:val="74"/>
                    <w:spacing w:before="163" w:after="163"/>
                    <w:jc w:val="center"/>
                    <w:rPr>
                      <w:rFonts w:hint="eastAsia" w:ascii="宋体" w:hAnsi="宋体" w:eastAsia="宋体" w:cs="宋体"/>
                      <w:sz w:val="18"/>
                      <w:szCs w:val="18"/>
                      <w:lang w:val="en-US" w:eastAsia="zh-CN" w:bidi="ar-SA"/>
                    </w:rPr>
                  </w:pPr>
                  <w:r>
                    <w:rPr>
                      <w:rFonts w:hint="eastAsia" w:cs="宋体"/>
                      <w:sz w:val="18"/>
                      <w:szCs w:val="18"/>
                      <w:lang w:val="en-US" w:eastAsia="zh-CN" w:bidi="ar-SA"/>
                    </w:rPr>
                    <w:t>3轴</w:t>
                  </w:r>
                </w:p>
              </w:tc>
              <w:tc>
                <w:tcPr>
                  <w:tcW w:w="585" w:type="dxa"/>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hint="eastAsia" w:ascii="宋体" w:hAnsi="宋体" w:eastAsia="宋体" w:cs="宋体"/>
                      <w:kern w:val="2"/>
                      <w:sz w:val="18"/>
                      <w:szCs w:val="18"/>
                      <w:lang w:val="en-US" w:eastAsia="zh-CN" w:bidi="ar-SA"/>
                    </w:rPr>
                  </w:pPr>
                  <w:r>
                    <w:rPr>
                      <w:rFonts w:hint="eastAsia" w:ascii="宋体" w:hAnsi="宋体" w:eastAsia="宋体" w:cs="宋体"/>
                      <w:sz w:val="18"/>
                      <w:szCs w:val="18"/>
                      <w:lang w:val="en-US" w:eastAsia="zh-CN"/>
                    </w:rPr>
                    <w:t>辆</w:t>
                  </w:r>
                </w:p>
              </w:tc>
              <w:tc>
                <w:tcPr>
                  <w:tcW w:w="635" w:type="dxa"/>
                  <w:tcBorders>
                    <w:top w:val="single" w:color="000000" w:sz="4" w:space="0"/>
                    <w:left w:val="single" w:color="000000" w:sz="4" w:space="0"/>
                    <w:bottom w:val="single" w:color="000000" w:sz="4" w:space="0"/>
                    <w:right w:val="single" w:color="000000" w:sz="4" w:space="0"/>
                  </w:tcBorders>
                  <w:vAlign w:val="center"/>
                </w:tcPr>
                <w:p>
                  <w:pPr>
                    <w:pStyle w:val="74"/>
                    <w:spacing w:before="163" w:after="163"/>
                    <w:jc w:val="center"/>
                    <w:rPr>
                      <w:rFonts w:hint="eastAsia" w:ascii="宋体" w:hAnsi="宋体" w:eastAsia="宋体" w:cs="宋体"/>
                      <w:sz w:val="18"/>
                      <w:szCs w:val="18"/>
                      <w:lang w:val="en-US" w:eastAsia="zh-CN" w:bidi="ar-SA"/>
                    </w:rPr>
                  </w:pPr>
                  <w:r>
                    <w:rPr>
                      <w:rFonts w:hint="eastAsia" w:ascii="宋体" w:hAnsi="宋体" w:eastAsia="宋体" w:cs="宋体"/>
                      <w:sz w:val="18"/>
                      <w:szCs w:val="18"/>
                      <w:lang w:val="en-US" w:eastAsia="zh-CN"/>
                    </w:rPr>
                    <w:t>22</w:t>
                  </w:r>
                </w:p>
              </w:tc>
              <w:tc>
                <w:tcPr>
                  <w:tcW w:w="830" w:type="dxa"/>
                  <w:tcBorders>
                    <w:top w:val="single" w:color="000000" w:sz="4" w:space="0"/>
                    <w:left w:val="single" w:color="000000" w:sz="4" w:space="0"/>
                    <w:bottom w:val="single" w:color="000000" w:sz="4" w:space="0"/>
                    <w:right w:val="single" w:color="000000" w:sz="4" w:space="0"/>
                  </w:tcBorders>
                  <w:vAlign w:val="center"/>
                </w:tcPr>
                <w:p>
                  <w:pPr>
                    <w:pStyle w:val="74"/>
                    <w:spacing w:before="163" w:after="163"/>
                    <w:jc w:val="center"/>
                    <w:rPr>
                      <w:rFonts w:hint="eastAsia" w:ascii="宋体" w:hAnsi="宋体" w:eastAsia="宋体" w:cs="宋体"/>
                      <w:sz w:val="18"/>
                      <w:szCs w:val="18"/>
                      <w:lang w:val="en-US" w:eastAsia="zh-CN"/>
                    </w:rPr>
                  </w:pPr>
                </w:p>
              </w:tc>
              <w:tc>
                <w:tcPr>
                  <w:tcW w:w="1067" w:type="dxa"/>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hint="eastAsia" w:ascii="宋体" w:hAnsi="宋体" w:eastAsia="宋体" w:cs="宋体"/>
                      <w:sz w:val="18"/>
                      <w:szCs w:val="18"/>
                      <w:lang w:val="en-US" w:eastAsia="zh-CN"/>
                    </w:rPr>
                  </w:pPr>
                </w:p>
              </w:tc>
              <w:tc>
                <w:tcPr>
                  <w:tcW w:w="767" w:type="dxa"/>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hint="eastAsia" w:ascii="宋体" w:hAnsi="宋体" w:eastAsia="宋体" w:cs="宋体"/>
                      <w:sz w:val="18"/>
                      <w:szCs w:val="18"/>
                      <w:lang w:val="en-US" w:eastAsia="zh-CN"/>
                    </w:rPr>
                  </w:pPr>
                </w:p>
              </w:tc>
              <w:tc>
                <w:tcPr>
                  <w:tcW w:w="1221" w:type="dxa"/>
                  <w:vMerge w:val="continue"/>
                  <w:tcBorders>
                    <w:left w:val="single" w:color="000000" w:sz="4" w:space="0"/>
                    <w:right w:val="single" w:color="000000" w:sz="12" w:space="0"/>
                  </w:tcBorders>
                  <w:vAlign w:val="center"/>
                </w:tcPr>
                <w:p>
                  <w:pPr>
                    <w:spacing w:line="440" w:lineRule="exact"/>
                    <w:jc w:val="center"/>
                  </w:pPr>
                </w:p>
              </w:tc>
            </w:tr>
            <w:tr>
              <w:tblPrEx>
                <w:tblCellMar>
                  <w:top w:w="0" w:type="dxa"/>
                  <w:left w:w="108" w:type="dxa"/>
                  <w:bottom w:w="0" w:type="dxa"/>
                  <w:right w:w="108" w:type="dxa"/>
                </w:tblCellMar>
              </w:tblPrEx>
              <w:trPr>
                <w:trHeight w:val="594" w:hRule="atLeast"/>
              </w:trPr>
              <w:tc>
                <w:tcPr>
                  <w:tcW w:w="676" w:type="dxa"/>
                  <w:tcBorders>
                    <w:top w:val="single" w:color="000000" w:sz="4" w:space="0"/>
                    <w:left w:val="single" w:color="000000" w:sz="4" w:space="0"/>
                    <w:bottom w:val="single" w:color="000000" w:sz="4" w:space="0"/>
                    <w:right w:val="single" w:color="000000" w:sz="4" w:space="0"/>
                  </w:tcBorders>
                  <w:vAlign w:val="center"/>
                </w:tcPr>
                <w:p>
                  <w:pPr>
                    <w:pStyle w:val="55"/>
                    <w:kinsoku w:val="0"/>
                    <w:overflowPunct w:val="0"/>
                    <w:spacing w:line="260" w:lineRule="exact"/>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11</w:t>
                  </w:r>
                </w:p>
              </w:tc>
              <w:tc>
                <w:tcPr>
                  <w:tcW w:w="1508" w:type="dxa"/>
                  <w:tcBorders>
                    <w:top w:val="single" w:color="000000" w:sz="4" w:space="0"/>
                    <w:left w:val="single" w:color="000000" w:sz="4" w:space="0"/>
                    <w:bottom w:val="single" w:color="000000" w:sz="4" w:space="0"/>
                    <w:right w:val="single" w:color="000000" w:sz="4" w:space="0"/>
                  </w:tcBorders>
                  <w:vAlign w:val="center"/>
                </w:tcPr>
                <w:p>
                  <w:pPr>
                    <w:pStyle w:val="74"/>
                    <w:spacing w:before="163" w:after="163"/>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清扫车</w:t>
                  </w:r>
                </w:p>
              </w:tc>
              <w:tc>
                <w:tcPr>
                  <w:tcW w:w="1508" w:type="dxa"/>
                  <w:tcBorders>
                    <w:top w:val="single" w:color="000000" w:sz="4" w:space="0"/>
                    <w:left w:val="single" w:color="000000" w:sz="4" w:space="0"/>
                    <w:bottom w:val="single" w:color="000000" w:sz="4" w:space="0"/>
                    <w:right w:val="single" w:color="000000" w:sz="4" w:space="0"/>
                  </w:tcBorders>
                  <w:vAlign w:val="center"/>
                </w:tcPr>
                <w:p>
                  <w:pPr>
                    <w:pStyle w:val="74"/>
                    <w:spacing w:before="163" w:after="163"/>
                    <w:jc w:val="center"/>
                    <w:rPr>
                      <w:rFonts w:hint="eastAsia" w:ascii="宋体" w:hAnsi="宋体" w:eastAsia="宋体" w:cs="宋体"/>
                      <w:sz w:val="18"/>
                      <w:szCs w:val="18"/>
                      <w:lang w:val="en-US" w:eastAsia="zh-CN"/>
                    </w:rPr>
                  </w:pPr>
                </w:p>
              </w:tc>
              <w:tc>
                <w:tcPr>
                  <w:tcW w:w="585" w:type="dxa"/>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台</w:t>
                  </w:r>
                </w:p>
              </w:tc>
              <w:tc>
                <w:tcPr>
                  <w:tcW w:w="635" w:type="dxa"/>
                  <w:tcBorders>
                    <w:top w:val="single" w:color="000000" w:sz="4" w:space="0"/>
                    <w:left w:val="single" w:color="000000" w:sz="4" w:space="0"/>
                    <w:bottom w:val="single" w:color="000000" w:sz="4" w:space="0"/>
                    <w:right w:val="single" w:color="000000" w:sz="4" w:space="0"/>
                  </w:tcBorders>
                  <w:vAlign w:val="center"/>
                </w:tcPr>
                <w:p>
                  <w:pPr>
                    <w:pStyle w:val="74"/>
                    <w:spacing w:before="163" w:after="163"/>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1</w:t>
                  </w:r>
                </w:p>
              </w:tc>
              <w:tc>
                <w:tcPr>
                  <w:tcW w:w="830" w:type="dxa"/>
                  <w:tcBorders>
                    <w:top w:val="single" w:color="000000" w:sz="4" w:space="0"/>
                    <w:left w:val="single" w:color="000000" w:sz="4" w:space="0"/>
                    <w:bottom w:val="single" w:color="000000" w:sz="4" w:space="0"/>
                    <w:right w:val="single" w:color="000000" w:sz="4" w:space="0"/>
                  </w:tcBorders>
                  <w:vAlign w:val="center"/>
                </w:tcPr>
                <w:p>
                  <w:pPr>
                    <w:pStyle w:val="74"/>
                    <w:spacing w:before="163" w:after="163"/>
                    <w:jc w:val="center"/>
                    <w:rPr>
                      <w:rFonts w:hint="eastAsia" w:ascii="宋体" w:hAnsi="宋体" w:eastAsia="宋体" w:cs="宋体"/>
                      <w:sz w:val="18"/>
                      <w:szCs w:val="18"/>
                      <w:lang w:val="en-US" w:eastAsia="zh-CN"/>
                    </w:rPr>
                  </w:pPr>
                </w:p>
              </w:tc>
              <w:tc>
                <w:tcPr>
                  <w:tcW w:w="1067" w:type="dxa"/>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hint="eastAsia" w:ascii="宋体" w:hAnsi="宋体" w:eastAsia="宋体" w:cs="宋体"/>
                      <w:sz w:val="18"/>
                      <w:szCs w:val="18"/>
                      <w:lang w:val="en-US" w:eastAsia="zh-CN"/>
                    </w:rPr>
                  </w:pPr>
                </w:p>
              </w:tc>
              <w:tc>
                <w:tcPr>
                  <w:tcW w:w="767" w:type="dxa"/>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hint="eastAsia" w:ascii="宋体" w:hAnsi="宋体" w:eastAsia="宋体" w:cs="宋体"/>
                      <w:sz w:val="18"/>
                      <w:szCs w:val="18"/>
                    </w:rPr>
                  </w:pPr>
                </w:p>
              </w:tc>
              <w:tc>
                <w:tcPr>
                  <w:tcW w:w="1221" w:type="dxa"/>
                  <w:vMerge w:val="continue"/>
                  <w:tcBorders>
                    <w:left w:val="single" w:color="000000" w:sz="4" w:space="0"/>
                    <w:right w:val="single" w:color="000000" w:sz="12" w:space="0"/>
                  </w:tcBorders>
                  <w:vAlign w:val="center"/>
                </w:tcPr>
                <w:p>
                  <w:pPr>
                    <w:spacing w:line="440" w:lineRule="exact"/>
                    <w:jc w:val="center"/>
                  </w:pPr>
                </w:p>
              </w:tc>
            </w:tr>
            <w:tr>
              <w:tblPrEx>
                <w:tblCellMar>
                  <w:top w:w="0" w:type="dxa"/>
                  <w:left w:w="108" w:type="dxa"/>
                  <w:bottom w:w="0" w:type="dxa"/>
                  <w:right w:w="108" w:type="dxa"/>
                </w:tblCellMar>
              </w:tblPrEx>
              <w:trPr>
                <w:trHeight w:val="432" w:hRule="atLeast"/>
              </w:trPr>
              <w:tc>
                <w:tcPr>
                  <w:tcW w:w="676" w:type="dxa"/>
                  <w:tcBorders>
                    <w:top w:val="single" w:color="000000" w:sz="4" w:space="0"/>
                    <w:left w:val="single" w:color="000000" w:sz="4" w:space="0"/>
                    <w:bottom w:val="single" w:color="000000" w:sz="4" w:space="0"/>
                    <w:right w:val="single" w:color="000000" w:sz="4" w:space="0"/>
                  </w:tcBorders>
                  <w:vAlign w:val="center"/>
                </w:tcPr>
                <w:p>
                  <w:pPr>
                    <w:pStyle w:val="55"/>
                    <w:kinsoku w:val="0"/>
                    <w:overflowPunct w:val="0"/>
                    <w:spacing w:line="260" w:lineRule="exact"/>
                    <w:jc w:val="center"/>
                    <w:rPr>
                      <w:rFonts w:hint="eastAsia" w:ascii="宋体" w:hAnsi="宋体" w:eastAsia="宋体" w:cs="宋体"/>
                      <w:sz w:val="18"/>
                      <w:szCs w:val="18"/>
                      <w:lang w:val="en-US" w:eastAsia="zh-CN"/>
                    </w:rPr>
                  </w:pPr>
                  <w:r>
                    <w:rPr>
                      <w:rFonts w:hint="eastAsia" w:cs="宋体"/>
                      <w:sz w:val="18"/>
                      <w:szCs w:val="18"/>
                      <w:lang w:val="en-US" w:eastAsia="zh-CN"/>
                    </w:rPr>
                    <w:t>12</w:t>
                  </w:r>
                </w:p>
              </w:tc>
              <w:tc>
                <w:tcPr>
                  <w:tcW w:w="1508" w:type="dxa"/>
                  <w:tcBorders>
                    <w:top w:val="single" w:color="000000" w:sz="4" w:space="0"/>
                    <w:left w:val="single" w:color="000000" w:sz="4" w:space="0"/>
                    <w:bottom w:val="single" w:color="000000" w:sz="4" w:space="0"/>
                    <w:right w:val="single" w:color="000000" w:sz="4" w:space="0"/>
                  </w:tcBorders>
                  <w:vAlign w:val="center"/>
                </w:tcPr>
                <w:p>
                  <w:pPr>
                    <w:pStyle w:val="74"/>
                    <w:spacing w:before="163" w:after="163"/>
                    <w:jc w:val="center"/>
                    <w:rPr>
                      <w:rFonts w:hint="eastAsia" w:ascii="宋体" w:hAnsi="宋体" w:eastAsia="宋体" w:cs="宋体"/>
                      <w:sz w:val="18"/>
                      <w:szCs w:val="18"/>
                      <w:lang w:val="en-US" w:eastAsia="zh-CN"/>
                    </w:rPr>
                  </w:pPr>
                  <w:r>
                    <w:rPr>
                      <w:rFonts w:hint="eastAsia" w:cs="宋体"/>
                      <w:sz w:val="18"/>
                      <w:szCs w:val="18"/>
                      <w:lang w:val="en-US" w:eastAsia="zh-CN"/>
                    </w:rPr>
                    <w:t>发电机</w:t>
                  </w:r>
                </w:p>
              </w:tc>
              <w:tc>
                <w:tcPr>
                  <w:tcW w:w="1508" w:type="dxa"/>
                  <w:tcBorders>
                    <w:top w:val="single" w:color="000000" w:sz="4" w:space="0"/>
                    <w:left w:val="single" w:color="000000" w:sz="4" w:space="0"/>
                    <w:bottom w:val="single" w:color="000000" w:sz="4" w:space="0"/>
                    <w:right w:val="single" w:color="000000" w:sz="4" w:space="0"/>
                  </w:tcBorders>
                  <w:vAlign w:val="center"/>
                </w:tcPr>
                <w:p>
                  <w:pPr>
                    <w:pStyle w:val="74"/>
                    <w:spacing w:before="163" w:after="163"/>
                    <w:jc w:val="center"/>
                    <w:rPr>
                      <w:rFonts w:hint="eastAsia" w:ascii="宋体" w:hAnsi="宋体" w:eastAsia="宋体" w:cs="宋体"/>
                      <w:sz w:val="18"/>
                      <w:szCs w:val="18"/>
                      <w:lang w:val="en-US" w:eastAsia="zh-CN"/>
                    </w:rPr>
                  </w:pPr>
                  <w:r>
                    <w:rPr>
                      <w:rFonts w:hint="eastAsia" w:cs="宋体"/>
                      <w:sz w:val="18"/>
                      <w:szCs w:val="18"/>
                      <w:lang w:val="en-US" w:eastAsia="zh-CN"/>
                    </w:rPr>
                    <w:t>10KW</w:t>
                  </w:r>
                </w:p>
              </w:tc>
              <w:tc>
                <w:tcPr>
                  <w:tcW w:w="585" w:type="dxa"/>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hint="eastAsia" w:ascii="宋体" w:hAnsi="宋体" w:eastAsia="宋体" w:cs="宋体"/>
                      <w:sz w:val="18"/>
                      <w:szCs w:val="18"/>
                      <w:lang w:val="en-US" w:eastAsia="zh-CN"/>
                    </w:rPr>
                  </w:pPr>
                  <w:r>
                    <w:rPr>
                      <w:rFonts w:hint="eastAsia" w:ascii="宋体" w:hAnsi="宋体" w:cs="宋体"/>
                      <w:sz w:val="18"/>
                      <w:szCs w:val="18"/>
                      <w:lang w:val="en-US" w:eastAsia="zh-CN"/>
                    </w:rPr>
                    <w:t>台</w:t>
                  </w:r>
                </w:p>
              </w:tc>
              <w:tc>
                <w:tcPr>
                  <w:tcW w:w="635" w:type="dxa"/>
                  <w:tcBorders>
                    <w:top w:val="single" w:color="000000" w:sz="4" w:space="0"/>
                    <w:left w:val="single" w:color="000000" w:sz="4" w:space="0"/>
                    <w:bottom w:val="single" w:color="000000" w:sz="4" w:space="0"/>
                    <w:right w:val="single" w:color="000000" w:sz="4" w:space="0"/>
                  </w:tcBorders>
                  <w:vAlign w:val="center"/>
                </w:tcPr>
                <w:p>
                  <w:pPr>
                    <w:pStyle w:val="74"/>
                    <w:spacing w:before="163" w:after="163"/>
                    <w:jc w:val="center"/>
                    <w:rPr>
                      <w:rFonts w:hint="eastAsia" w:ascii="宋体" w:hAnsi="宋体" w:eastAsia="宋体" w:cs="宋体"/>
                      <w:sz w:val="18"/>
                      <w:szCs w:val="18"/>
                      <w:lang w:val="en-US" w:eastAsia="zh-CN"/>
                    </w:rPr>
                  </w:pPr>
                  <w:r>
                    <w:rPr>
                      <w:rFonts w:hint="eastAsia" w:cs="宋体"/>
                      <w:sz w:val="18"/>
                      <w:szCs w:val="18"/>
                      <w:lang w:val="en-US" w:eastAsia="zh-CN"/>
                    </w:rPr>
                    <w:t>2</w:t>
                  </w:r>
                </w:p>
              </w:tc>
              <w:tc>
                <w:tcPr>
                  <w:tcW w:w="830" w:type="dxa"/>
                  <w:tcBorders>
                    <w:top w:val="single" w:color="000000" w:sz="4" w:space="0"/>
                    <w:left w:val="single" w:color="000000" w:sz="4" w:space="0"/>
                    <w:bottom w:val="single" w:color="000000" w:sz="4" w:space="0"/>
                    <w:right w:val="single" w:color="000000" w:sz="4" w:space="0"/>
                  </w:tcBorders>
                  <w:vAlign w:val="center"/>
                </w:tcPr>
                <w:p>
                  <w:pPr>
                    <w:pStyle w:val="74"/>
                    <w:spacing w:before="163" w:after="163"/>
                    <w:jc w:val="center"/>
                    <w:rPr>
                      <w:rFonts w:hint="eastAsia" w:ascii="宋体" w:hAnsi="宋体" w:eastAsia="宋体" w:cs="宋体"/>
                      <w:sz w:val="18"/>
                      <w:szCs w:val="18"/>
                      <w:lang w:val="en-US" w:eastAsia="zh-CN"/>
                    </w:rPr>
                  </w:pPr>
                </w:p>
              </w:tc>
              <w:tc>
                <w:tcPr>
                  <w:tcW w:w="1067" w:type="dxa"/>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hint="eastAsia" w:ascii="宋体" w:hAnsi="宋体" w:eastAsia="宋体" w:cs="宋体"/>
                      <w:sz w:val="18"/>
                      <w:szCs w:val="18"/>
                      <w:lang w:val="en-US" w:eastAsia="zh-CN"/>
                    </w:rPr>
                  </w:pPr>
                </w:p>
              </w:tc>
              <w:tc>
                <w:tcPr>
                  <w:tcW w:w="767" w:type="dxa"/>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hint="eastAsia" w:ascii="宋体" w:hAnsi="宋体" w:eastAsia="宋体" w:cs="宋体"/>
                      <w:sz w:val="18"/>
                      <w:szCs w:val="18"/>
                    </w:rPr>
                  </w:pPr>
                </w:p>
              </w:tc>
              <w:tc>
                <w:tcPr>
                  <w:tcW w:w="1221" w:type="dxa"/>
                  <w:vMerge w:val="continue"/>
                  <w:tcBorders>
                    <w:left w:val="single" w:color="000000" w:sz="4" w:space="0"/>
                    <w:right w:val="single" w:color="000000" w:sz="12" w:space="0"/>
                  </w:tcBorders>
                  <w:vAlign w:val="center"/>
                </w:tcPr>
                <w:p>
                  <w:pPr>
                    <w:spacing w:line="440" w:lineRule="exact"/>
                    <w:jc w:val="center"/>
                  </w:pPr>
                </w:p>
              </w:tc>
            </w:tr>
            <w:tr>
              <w:trPr>
                <w:trHeight w:val="669" w:hRule="atLeast"/>
              </w:trPr>
              <w:tc>
                <w:tcPr>
                  <w:tcW w:w="676" w:type="dxa"/>
                  <w:tcBorders>
                    <w:top w:val="single" w:color="000000" w:sz="4" w:space="0"/>
                    <w:left w:val="single" w:color="000000" w:sz="4" w:space="0"/>
                    <w:bottom w:val="single" w:color="000000" w:sz="4" w:space="0"/>
                    <w:right w:val="single" w:color="000000" w:sz="4" w:space="0"/>
                  </w:tcBorders>
                  <w:vAlign w:val="center"/>
                </w:tcPr>
                <w:p>
                  <w:pPr>
                    <w:pStyle w:val="55"/>
                    <w:kinsoku w:val="0"/>
                    <w:overflowPunct w:val="0"/>
                    <w:spacing w:line="260" w:lineRule="exact"/>
                    <w:jc w:val="center"/>
                    <w:rPr>
                      <w:rFonts w:hint="eastAsia" w:ascii="宋体" w:hAnsi="宋体" w:eastAsia="宋体" w:cs="宋体"/>
                      <w:sz w:val="18"/>
                      <w:szCs w:val="18"/>
                      <w:lang w:val="en-US" w:eastAsia="zh-CN"/>
                    </w:rPr>
                  </w:pPr>
                  <w:r>
                    <w:rPr>
                      <w:rFonts w:hint="eastAsia" w:cs="宋体"/>
                      <w:sz w:val="18"/>
                      <w:szCs w:val="18"/>
                      <w:lang w:val="en-US" w:eastAsia="zh-CN"/>
                    </w:rPr>
                    <w:t>13</w:t>
                  </w:r>
                </w:p>
              </w:tc>
              <w:tc>
                <w:tcPr>
                  <w:tcW w:w="1508" w:type="dxa"/>
                  <w:tcBorders>
                    <w:top w:val="single" w:color="000000" w:sz="4" w:space="0"/>
                    <w:left w:val="single" w:color="000000" w:sz="4" w:space="0"/>
                    <w:bottom w:val="single" w:color="000000" w:sz="4" w:space="0"/>
                    <w:right w:val="single" w:color="000000" w:sz="4" w:space="0"/>
                  </w:tcBorders>
                  <w:vAlign w:val="center"/>
                </w:tcPr>
                <w:p>
                  <w:pPr>
                    <w:pStyle w:val="74"/>
                    <w:spacing w:before="163" w:after="163"/>
                    <w:jc w:val="center"/>
                    <w:rPr>
                      <w:rFonts w:hint="eastAsia" w:ascii="宋体" w:hAnsi="宋体" w:eastAsia="宋体" w:cs="宋体"/>
                      <w:sz w:val="18"/>
                      <w:szCs w:val="18"/>
                      <w:lang w:val="en-US" w:eastAsia="zh-CN"/>
                    </w:rPr>
                  </w:pPr>
                  <w:r>
                    <w:rPr>
                      <w:rFonts w:hint="eastAsia" w:cs="宋体"/>
                      <w:sz w:val="18"/>
                      <w:szCs w:val="18"/>
                      <w:lang w:val="en-US" w:eastAsia="zh-CN"/>
                    </w:rPr>
                    <w:t>平板夯或2T小型压路机</w:t>
                  </w:r>
                </w:p>
              </w:tc>
              <w:tc>
                <w:tcPr>
                  <w:tcW w:w="1508" w:type="dxa"/>
                  <w:tcBorders>
                    <w:top w:val="single" w:color="000000" w:sz="4" w:space="0"/>
                    <w:left w:val="single" w:color="000000" w:sz="4" w:space="0"/>
                    <w:bottom w:val="single" w:color="000000" w:sz="4" w:space="0"/>
                    <w:right w:val="single" w:color="000000" w:sz="4" w:space="0"/>
                  </w:tcBorders>
                  <w:vAlign w:val="center"/>
                </w:tcPr>
                <w:p>
                  <w:pPr>
                    <w:pStyle w:val="74"/>
                    <w:spacing w:before="163" w:after="163"/>
                    <w:jc w:val="center"/>
                    <w:rPr>
                      <w:rFonts w:hint="eastAsia" w:ascii="宋体" w:hAnsi="宋体" w:eastAsia="宋体" w:cs="宋体"/>
                      <w:sz w:val="18"/>
                      <w:szCs w:val="18"/>
                      <w:lang w:val="en-US" w:eastAsia="zh-CN"/>
                    </w:rPr>
                  </w:pPr>
                </w:p>
              </w:tc>
              <w:tc>
                <w:tcPr>
                  <w:tcW w:w="585" w:type="dxa"/>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hint="eastAsia" w:ascii="宋体" w:hAnsi="宋体" w:eastAsia="宋体" w:cs="宋体"/>
                      <w:sz w:val="18"/>
                      <w:szCs w:val="18"/>
                      <w:lang w:val="en-US" w:eastAsia="zh-CN"/>
                    </w:rPr>
                  </w:pPr>
                  <w:r>
                    <w:rPr>
                      <w:rFonts w:hint="eastAsia" w:ascii="宋体" w:hAnsi="宋体" w:cs="宋体"/>
                      <w:sz w:val="18"/>
                      <w:szCs w:val="18"/>
                      <w:lang w:val="en-US" w:eastAsia="zh-CN"/>
                    </w:rPr>
                    <w:t>台</w:t>
                  </w:r>
                </w:p>
              </w:tc>
              <w:tc>
                <w:tcPr>
                  <w:tcW w:w="635" w:type="dxa"/>
                  <w:tcBorders>
                    <w:top w:val="single" w:color="000000" w:sz="4" w:space="0"/>
                    <w:left w:val="single" w:color="000000" w:sz="4" w:space="0"/>
                    <w:bottom w:val="single" w:color="000000" w:sz="4" w:space="0"/>
                    <w:right w:val="single" w:color="000000" w:sz="4" w:space="0"/>
                  </w:tcBorders>
                  <w:vAlign w:val="center"/>
                </w:tcPr>
                <w:p>
                  <w:pPr>
                    <w:pStyle w:val="74"/>
                    <w:spacing w:before="163" w:after="163"/>
                    <w:jc w:val="center"/>
                    <w:rPr>
                      <w:rFonts w:hint="eastAsia" w:ascii="宋体" w:hAnsi="宋体" w:eastAsia="宋体" w:cs="宋体"/>
                      <w:sz w:val="18"/>
                      <w:szCs w:val="18"/>
                      <w:lang w:val="en-US" w:eastAsia="zh-CN"/>
                    </w:rPr>
                  </w:pPr>
                  <w:r>
                    <w:rPr>
                      <w:rFonts w:hint="eastAsia" w:cs="宋体"/>
                      <w:sz w:val="18"/>
                      <w:szCs w:val="18"/>
                      <w:lang w:val="en-US" w:eastAsia="zh-CN"/>
                    </w:rPr>
                    <w:t>1</w:t>
                  </w:r>
                </w:p>
              </w:tc>
              <w:tc>
                <w:tcPr>
                  <w:tcW w:w="830" w:type="dxa"/>
                  <w:tcBorders>
                    <w:top w:val="single" w:color="000000" w:sz="4" w:space="0"/>
                    <w:left w:val="single" w:color="000000" w:sz="4" w:space="0"/>
                    <w:bottom w:val="single" w:color="000000" w:sz="4" w:space="0"/>
                    <w:right w:val="single" w:color="000000" w:sz="4" w:space="0"/>
                  </w:tcBorders>
                  <w:vAlign w:val="center"/>
                </w:tcPr>
                <w:p>
                  <w:pPr>
                    <w:pStyle w:val="74"/>
                    <w:spacing w:before="163" w:after="163"/>
                    <w:jc w:val="center"/>
                    <w:rPr>
                      <w:rFonts w:hint="eastAsia" w:ascii="宋体" w:hAnsi="宋体" w:eastAsia="宋体" w:cs="宋体"/>
                      <w:sz w:val="18"/>
                      <w:szCs w:val="18"/>
                      <w:lang w:val="en-US" w:eastAsia="zh-CN"/>
                    </w:rPr>
                  </w:pPr>
                </w:p>
              </w:tc>
              <w:tc>
                <w:tcPr>
                  <w:tcW w:w="1067" w:type="dxa"/>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hint="eastAsia" w:ascii="宋体" w:hAnsi="宋体" w:eastAsia="宋体" w:cs="宋体"/>
                      <w:sz w:val="18"/>
                      <w:szCs w:val="18"/>
                      <w:lang w:val="en-US" w:eastAsia="zh-CN"/>
                    </w:rPr>
                  </w:pPr>
                </w:p>
              </w:tc>
              <w:tc>
                <w:tcPr>
                  <w:tcW w:w="767" w:type="dxa"/>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hint="eastAsia" w:ascii="宋体" w:hAnsi="宋体" w:eastAsia="宋体" w:cs="宋体"/>
                      <w:sz w:val="18"/>
                      <w:szCs w:val="18"/>
                    </w:rPr>
                  </w:pPr>
                </w:p>
              </w:tc>
              <w:tc>
                <w:tcPr>
                  <w:tcW w:w="1221" w:type="dxa"/>
                  <w:vMerge w:val="continue"/>
                  <w:tcBorders>
                    <w:left w:val="single" w:color="000000" w:sz="4" w:space="0"/>
                    <w:right w:val="single" w:color="000000" w:sz="12" w:space="0"/>
                  </w:tcBorders>
                  <w:vAlign w:val="center"/>
                </w:tcPr>
                <w:p>
                  <w:pPr>
                    <w:spacing w:line="440" w:lineRule="exact"/>
                    <w:jc w:val="center"/>
                  </w:pPr>
                </w:p>
              </w:tc>
            </w:tr>
            <w:tr>
              <w:trPr>
                <w:trHeight w:val="669" w:hRule="atLeast"/>
              </w:trPr>
              <w:tc>
                <w:tcPr>
                  <w:tcW w:w="676" w:type="dxa"/>
                  <w:tcBorders>
                    <w:top w:val="single" w:color="000000" w:sz="4" w:space="0"/>
                    <w:left w:val="single" w:color="000000" w:sz="4" w:space="0"/>
                    <w:bottom w:val="single" w:color="000000" w:sz="12" w:space="0"/>
                    <w:right w:val="single" w:color="000000" w:sz="4" w:space="0"/>
                  </w:tcBorders>
                  <w:vAlign w:val="center"/>
                </w:tcPr>
                <w:p>
                  <w:pPr>
                    <w:pStyle w:val="55"/>
                    <w:kinsoku w:val="0"/>
                    <w:overflowPunct w:val="0"/>
                    <w:spacing w:line="260" w:lineRule="exact"/>
                    <w:jc w:val="center"/>
                    <w:rPr>
                      <w:rFonts w:hint="default" w:cs="宋体"/>
                      <w:sz w:val="18"/>
                      <w:szCs w:val="18"/>
                      <w:lang w:val="en-US" w:eastAsia="zh-CN"/>
                    </w:rPr>
                  </w:pPr>
                  <w:r>
                    <w:rPr>
                      <w:rFonts w:hint="eastAsia" w:cs="宋体"/>
                      <w:sz w:val="18"/>
                      <w:szCs w:val="18"/>
                      <w:lang w:val="en-US" w:eastAsia="zh-CN"/>
                    </w:rPr>
                    <w:t>14</w:t>
                  </w:r>
                </w:p>
              </w:tc>
              <w:tc>
                <w:tcPr>
                  <w:tcW w:w="1508" w:type="dxa"/>
                  <w:tcBorders>
                    <w:top w:val="single" w:color="000000" w:sz="4" w:space="0"/>
                    <w:left w:val="single" w:color="000000" w:sz="4" w:space="0"/>
                    <w:bottom w:val="single" w:color="000000" w:sz="12" w:space="0"/>
                    <w:right w:val="single" w:color="000000" w:sz="4" w:space="0"/>
                  </w:tcBorders>
                  <w:vAlign w:val="center"/>
                </w:tcPr>
                <w:p>
                  <w:pPr>
                    <w:pStyle w:val="74"/>
                    <w:spacing w:before="163" w:after="163"/>
                    <w:jc w:val="center"/>
                    <w:rPr>
                      <w:rFonts w:hint="eastAsia" w:ascii="宋体" w:hAnsi="宋体" w:eastAsia="宋体" w:cs="宋体"/>
                      <w:sz w:val="18"/>
                      <w:szCs w:val="18"/>
                      <w:highlight w:val="none"/>
                      <w:lang w:val="en-US" w:eastAsia="zh-CN" w:bidi="ar-SA"/>
                    </w:rPr>
                  </w:pPr>
                  <w:r>
                    <w:rPr>
                      <w:rFonts w:hint="eastAsia" w:cs="宋体"/>
                      <w:sz w:val="18"/>
                      <w:szCs w:val="18"/>
                      <w:highlight w:val="none"/>
                      <w:lang w:val="en-US" w:eastAsia="zh-CN"/>
                    </w:rPr>
                    <w:t>污水一体化处理设备</w:t>
                  </w:r>
                </w:p>
              </w:tc>
              <w:tc>
                <w:tcPr>
                  <w:tcW w:w="1508" w:type="dxa"/>
                  <w:tcBorders>
                    <w:top w:val="single" w:color="000000" w:sz="4" w:space="0"/>
                    <w:left w:val="single" w:color="000000" w:sz="4" w:space="0"/>
                    <w:bottom w:val="single" w:color="000000" w:sz="12" w:space="0"/>
                    <w:right w:val="single" w:color="000000" w:sz="4" w:space="0"/>
                  </w:tcBorders>
                  <w:vAlign w:val="center"/>
                </w:tcPr>
                <w:p>
                  <w:pPr>
                    <w:pStyle w:val="74"/>
                    <w:spacing w:before="163" w:after="163"/>
                    <w:jc w:val="center"/>
                    <w:rPr>
                      <w:rFonts w:hint="eastAsia" w:ascii="宋体" w:hAnsi="宋体" w:eastAsia="宋体" w:cs="宋体"/>
                      <w:sz w:val="18"/>
                      <w:szCs w:val="18"/>
                      <w:highlight w:val="none"/>
                      <w:vertAlign w:val="baseline"/>
                      <w:lang w:val="en-US" w:eastAsia="zh-CN" w:bidi="ar-SA"/>
                    </w:rPr>
                  </w:pPr>
                  <w:r>
                    <w:rPr>
                      <w:rFonts w:hint="eastAsia" w:cs="宋体"/>
                      <w:sz w:val="18"/>
                      <w:szCs w:val="18"/>
                      <w:highlight w:val="none"/>
                      <w:lang w:val="en-US" w:eastAsia="zh-CN" w:bidi="ar-SA"/>
                    </w:rPr>
                    <w:t>20m</w:t>
                  </w:r>
                  <w:r>
                    <w:rPr>
                      <w:rFonts w:hint="eastAsia" w:cs="宋体"/>
                      <w:sz w:val="18"/>
                      <w:szCs w:val="18"/>
                      <w:highlight w:val="none"/>
                      <w:vertAlign w:val="superscript"/>
                      <w:lang w:val="en-US" w:eastAsia="zh-CN" w:bidi="ar-SA"/>
                    </w:rPr>
                    <w:t>3</w:t>
                  </w:r>
                  <w:r>
                    <w:rPr>
                      <w:rFonts w:hint="eastAsia" w:cs="宋体"/>
                      <w:sz w:val="18"/>
                      <w:szCs w:val="18"/>
                      <w:highlight w:val="none"/>
                      <w:vertAlign w:val="baseline"/>
                      <w:lang w:val="en-US" w:eastAsia="zh-CN" w:bidi="ar-SA"/>
                    </w:rPr>
                    <w:t>/天</w:t>
                  </w:r>
                </w:p>
              </w:tc>
              <w:tc>
                <w:tcPr>
                  <w:tcW w:w="585" w:type="dxa"/>
                  <w:tcBorders>
                    <w:top w:val="single" w:color="000000" w:sz="4" w:space="0"/>
                    <w:left w:val="single" w:color="000000" w:sz="4" w:space="0"/>
                    <w:bottom w:val="single" w:color="000000" w:sz="12" w:space="0"/>
                    <w:right w:val="single" w:color="000000" w:sz="4" w:space="0"/>
                  </w:tcBorders>
                  <w:vAlign w:val="center"/>
                </w:tcPr>
                <w:p>
                  <w:pPr>
                    <w:spacing w:line="440" w:lineRule="exact"/>
                    <w:jc w:val="center"/>
                    <w:rPr>
                      <w:rFonts w:hint="eastAsia" w:ascii="宋体" w:hAnsi="宋体" w:cs="宋体"/>
                      <w:sz w:val="18"/>
                      <w:szCs w:val="18"/>
                      <w:lang w:val="en-US" w:eastAsia="zh-CN"/>
                    </w:rPr>
                  </w:pPr>
                  <w:r>
                    <w:rPr>
                      <w:rFonts w:hint="eastAsia" w:ascii="宋体" w:hAnsi="宋体" w:cs="宋体"/>
                      <w:sz w:val="18"/>
                      <w:szCs w:val="18"/>
                      <w:lang w:val="en-US" w:eastAsia="zh-CN"/>
                    </w:rPr>
                    <w:t>套</w:t>
                  </w:r>
                </w:p>
              </w:tc>
              <w:tc>
                <w:tcPr>
                  <w:tcW w:w="635" w:type="dxa"/>
                  <w:tcBorders>
                    <w:top w:val="single" w:color="000000" w:sz="4" w:space="0"/>
                    <w:left w:val="single" w:color="000000" w:sz="4" w:space="0"/>
                    <w:bottom w:val="single" w:color="000000" w:sz="12" w:space="0"/>
                    <w:right w:val="single" w:color="000000" w:sz="4" w:space="0"/>
                  </w:tcBorders>
                  <w:vAlign w:val="center"/>
                </w:tcPr>
                <w:p>
                  <w:pPr>
                    <w:pStyle w:val="74"/>
                    <w:spacing w:before="163" w:after="163"/>
                    <w:jc w:val="center"/>
                    <w:rPr>
                      <w:rFonts w:hint="eastAsia" w:cs="宋体"/>
                      <w:sz w:val="18"/>
                      <w:szCs w:val="18"/>
                      <w:lang w:val="en-US" w:eastAsia="zh-CN"/>
                    </w:rPr>
                  </w:pPr>
                  <w:r>
                    <w:rPr>
                      <w:rFonts w:hint="eastAsia" w:cs="宋体"/>
                      <w:sz w:val="18"/>
                      <w:szCs w:val="18"/>
                      <w:lang w:val="en-US" w:eastAsia="zh-CN"/>
                    </w:rPr>
                    <w:t>1</w:t>
                  </w:r>
                </w:p>
              </w:tc>
              <w:tc>
                <w:tcPr>
                  <w:tcW w:w="830" w:type="dxa"/>
                  <w:tcBorders>
                    <w:top w:val="single" w:color="000000" w:sz="4" w:space="0"/>
                    <w:left w:val="single" w:color="000000" w:sz="4" w:space="0"/>
                    <w:bottom w:val="single" w:color="000000" w:sz="12" w:space="0"/>
                    <w:right w:val="single" w:color="000000" w:sz="4" w:space="0"/>
                  </w:tcBorders>
                  <w:vAlign w:val="center"/>
                </w:tcPr>
                <w:p>
                  <w:pPr>
                    <w:pStyle w:val="74"/>
                    <w:spacing w:before="163" w:after="163"/>
                    <w:jc w:val="center"/>
                    <w:rPr>
                      <w:rFonts w:hint="eastAsia" w:ascii="宋体" w:hAnsi="宋体" w:eastAsia="宋体" w:cs="宋体"/>
                      <w:sz w:val="18"/>
                      <w:szCs w:val="18"/>
                      <w:lang w:val="en-US" w:eastAsia="zh-CN"/>
                    </w:rPr>
                  </w:pPr>
                </w:p>
              </w:tc>
              <w:tc>
                <w:tcPr>
                  <w:tcW w:w="1067" w:type="dxa"/>
                  <w:tcBorders>
                    <w:top w:val="single" w:color="000000" w:sz="4" w:space="0"/>
                    <w:left w:val="single" w:color="000000" w:sz="4" w:space="0"/>
                    <w:bottom w:val="single" w:color="000000" w:sz="12" w:space="0"/>
                    <w:right w:val="single" w:color="000000" w:sz="4" w:space="0"/>
                  </w:tcBorders>
                  <w:vAlign w:val="center"/>
                </w:tcPr>
                <w:p>
                  <w:pPr>
                    <w:spacing w:line="440" w:lineRule="exact"/>
                    <w:jc w:val="center"/>
                    <w:rPr>
                      <w:rFonts w:hint="eastAsia" w:ascii="宋体" w:hAnsi="宋体" w:eastAsia="宋体" w:cs="宋体"/>
                      <w:sz w:val="18"/>
                      <w:szCs w:val="18"/>
                      <w:lang w:val="en-US" w:eastAsia="zh-CN"/>
                    </w:rPr>
                  </w:pPr>
                </w:p>
              </w:tc>
              <w:tc>
                <w:tcPr>
                  <w:tcW w:w="767" w:type="dxa"/>
                  <w:tcBorders>
                    <w:top w:val="single" w:color="000000" w:sz="4" w:space="0"/>
                    <w:left w:val="single" w:color="000000" w:sz="4" w:space="0"/>
                    <w:bottom w:val="single" w:color="000000" w:sz="12" w:space="0"/>
                    <w:right w:val="single" w:color="000000" w:sz="4" w:space="0"/>
                  </w:tcBorders>
                  <w:vAlign w:val="center"/>
                </w:tcPr>
                <w:p>
                  <w:pPr>
                    <w:spacing w:line="440" w:lineRule="exact"/>
                    <w:jc w:val="center"/>
                    <w:rPr>
                      <w:rFonts w:hint="eastAsia" w:ascii="宋体" w:hAnsi="宋体" w:eastAsia="宋体" w:cs="宋体"/>
                      <w:sz w:val="18"/>
                      <w:szCs w:val="18"/>
                    </w:rPr>
                  </w:pPr>
                </w:p>
              </w:tc>
              <w:tc>
                <w:tcPr>
                  <w:tcW w:w="1221" w:type="dxa"/>
                  <w:vMerge w:val="continue"/>
                  <w:tcBorders>
                    <w:left w:val="single" w:color="000000" w:sz="4" w:space="0"/>
                    <w:bottom w:val="single" w:color="000000" w:sz="12" w:space="0"/>
                    <w:right w:val="single" w:color="000000" w:sz="12" w:space="0"/>
                  </w:tcBorders>
                  <w:vAlign w:val="center"/>
                </w:tcPr>
                <w:p>
                  <w:pPr>
                    <w:spacing w:line="440" w:lineRule="exact"/>
                    <w:jc w:val="center"/>
                  </w:pPr>
                </w:p>
              </w:tc>
            </w:tr>
          </w:tbl>
          <w:p>
            <w:pPr>
              <w:widowControl/>
              <w:numPr>
                <w:ilvl w:val="255"/>
                <w:numId w:val="0"/>
              </w:numPr>
              <w:jc w:val="left"/>
              <w:textAlignment w:val="center"/>
            </w:pPr>
          </w:p>
          <w:p>
            <w:pPr>
              <w:widowControl/>
              <w:spacing w:line="360" w:lineRule="auto"/>
              <w:ind w:left="1258" w:leftChars="255" w:hanging="723" w:hangingChars="400"/>
              <w:jc w:val="left"/>
              <w:textAlignment w:val="center"/>
              <w:rPr>
                <w:rFonts w:hint="eastAsia" w:ascii="宋体" w:hAnsi="宋体" w:eastAsia="宋体" w:cs="宋体"/>
                <w:b/>
                <w:bCs/>
                <w:sz w:val="18"/>
                <w:szCs w:val="18"/>
              </w:rPr>
            </w:pPr>
            <w:r>
              <w:rPr>
                <w:rFonts w:hint="eastAsia" w:ascii="宋体" w:hAnsi="宋体" w:eastAsia="宋体" w:cs="宋体"/>
                <w:b/>
                <w:bCs/>
                <w:sz w:val="18"/>
                <w:szCs w:val="18"/>
              </w:rPr>
              <w:t>注：1、若监理工程师或招标人认为投标人配备的机械设备不能满足现场施工的需要，或不能保证工程质量和进度时，招标人有权要求投标人增加。</w:t>
            </w:r>
          </w:p>
          <w:p>
            <w:pPr>
              <w:widowControl/>
              <w:spacing w:line="360" w:lineRule="auto"/>
              <w:ind w:firstLine="904" w:firstLineChars="500"/>
              <w:jc w:val="left"/>
              <w:textAlignment w:val="center"/>
              <w:rPr>
                <w:rFonts w:hint="eastAsia" w:ascii="宋体" w:hAnsi="宋体" w:eastAsia="宋体" w:cs="宋体"/>
                <w:b/>
                <w:bCs/>
                <w:sz w:val="18"/>
                <w:szCs w:val="18"/>
              </w:rPr>
            </w:pPr>
            <w:r>
              <w:rPr>
                <w:rFonts w:hint="eastAsia" w:ascii="宋体" w:hAnsi="宋体" w:eastAsia="宋体" w:cs="宋体"/>
                <w:b/>
                <w:bCs/>
                <w:sz w:val="18"/>
                <w:szCs w:val="18"/>
                <w:lang w:val="en-US" w:eastAsia="zh-CN"/>
              </w:rPr>
              <w:t>2、</w:t>
            </w:r>
            <w:r>
              <w:rPr>
                <w:rFonts w:hint="eastAsia" w:ascii="宋体" w:hAnsi="宋体" w:eastAsia="宋体" w:cs="宋体"/>
                <w:b/>
                <w:bCs/>
                <w:sz w:val="18"/>
                <w:szCs w:val="18"/>
              </w:rPr>
              <w:t>本表中的总数量为承包人中标后向发包人承诺的投入最低设备要求，并以书面形式纳入合同附件。</w:t>
            </w:r>
          </w:p>
          <w:p>
            <w:pPr>
              <w:widowControl/>
              <w:spacing w:line="360" w:lineRule="auto"/>
              <w:ind w:firstLine="904" w:firstLineChars="500"/>
              <w:jc w:val="left"/>
              <w:textAlignment w:val="center"/>
              <w:rPr>
                <w:rFonts w:hint="eastAsia" w:ascii="宋体" w:hAnsi="宋体" w:eastAsia="宋体" w:cs="宋体"/>
                <w:b/>
                <w:bCs/>
                <w:sz w:val="18"/>
                <w:szCs w:val="18"/>
                <w:lang w:val="en-US" w:eastAsia="zh-CN"/>
              </w:rPr>
            </w:pPr>
            <w:r>
              <w:rPr>
                <w:rFonts w:hint="eastAsia" w:ascii="宋体" w:hAnsi="宋体" w:eastAsia="宋体" w:cs="宋体"/>
                <w:b/>
                <w:bCs/>
                <w:sz w:val="18"/>
                <w:szCs w:val="18"/>
                <w:lang w:val="en-US" w:eastAsia="zh-CN"/>
              </w:rPr>
              <w:t>3、设备需具备施工能力满足实际施工需要，自有设备以购买方发票或公证机关出具的公证书为准。</w:t>
            </w:r>
          </w:p>
          <w:p>
            <w:pPr>
              <w:widowControl/>
              <w:spacing w:line="240" w:lineRule="auto"/>
              <w:ind w:left="1074" w:leftChars="425" w:hanging="181" w:hangingChars="100"/>
              <w:jc w:val="left"/>
              <w:textAlignment w:val="center"/>
              <w:rPr>
                <w:rFonts w:hint="eastAsia" w:ascii="宋体" w:hAnsi="宋体" w:cs="宋体"/>
                <w:b/>
                <w:bCs/>
                <w:sz w:val="18"/>
                <w:szCs w:val="18"/>
                <w:lang w:val="en-US" w:eastAsia="zh-CN"/>
              </w:rPr>
            </w:pPr>
            <w:r>
              <w:rPr>
                <w:rFonts w:hint="eastAsia" w:ascii="宋体" w:hAnsi="宋体" w:cs="宋体"/>
                <w:b/>
                <w:bCs/>
                <w:sz w:val="18"/>
                <w:szCs w:val="18"/>
                <w:lang w:val="en-US" w:eastAsia="zh-CN"/>
              </w:rPr>
              <w:t>4、</w:t>
            </w:r>
            <w:r>
              <w:rPr>
                <w:rFonts w:hint="eastAsia" w:ascii="宋体" w:hAnsi="宋体" w:cs="宋体"/>
                <w:b/>
                <w:bCs/>
                <w:sz w:val="18"/>
                <w:szCs w:val="18"/>
                <w:lang w:eastAsia="zh-CN"/>
              </w:rPr>
              <w:t>招标人在本项目提供部分设备供中标人租赁，</w:t>
            </w:r>
            <w:r>
              <w:rPr>
                <w:rFonts w:hint="eastAsia" w:ascii="宋体" w:hAnsi="宋体" w:cs="宋体"/>
                <w:b/>
                <w:bCs/>
                <w:sz w:val="18"/>
                <w:szCs w:val="18"/>
                <w:lang w:val="en-US" w:eastAsia="zh-CN"/>
              </w:rPr>
              <w:t>投入设备及</w:t>
            </w:r>
            <w:r>
              <w:rPr>
                <w:rFonts w:hint="eastAsia" w:ascii="宋体" w:hAnsi="宋体" w:eastAsia="宋体" w:cs="宋体"/>
                <w:b/>
                <w:bCs/>
                <w:sz w:val="18"/>
                <w:szCs w:val="18"/>
              </w:rPr>
              <w:t>租赁费用</w:t>
            </w:r>
            <w:r>
              <w:rPr>
                <w:rFonts w:hint="eastAsia" w:ascii="宋体" w:hAnsi="宋体" w:cs="宋体"/>
                <w:b/>
                <w:bCs/>
                <w:sz w:val="18"/>
                <w:szCs w:val="18"/>
                <w:lang w:val="en-US" w:eastAsia="zh-CN"/>
              </w:rPr>
              <w:t>详见附表五</w:t>
            </w:r>
            <w:r>
              <w:rPr>
                <w:rFonts w:hint="eastAsia" w:ascii="宋体" w:hAnsi="宋体" w:eastAsia="宋体" w:cs="宋体"/>
                <w:b/>
                <w:bCs/>
                <w:sz w:val="18"/>
                <w:szCs w:val="18"/>
              </w:rPr>
              <w:t>。中标人</w:t>
            </w:r>
            <w:r>
              <w:rPr>
                <w:rFonts w:hint="eastAsia" w:ascii="宋体" w:hAnsi="宋体" w:cs="宋体"/>
                <w:b/>
                <w:bCs/>
                <w:sz w:val="18"/>
                <w:szCs w:val="18"/>
                <w:lang w:eastAsia="zh-CN"/>
              </w:rPr>
              <w:t>须</w:t>
            </w:r>
            <w:r>
              <w:rPr>
                <w:rFonts w:hint="eastAsia" w:ascii="宋体" w:hAnsi="宋体" w:eastAsia="宋体" w:cs="宋体"/>
                <w:b/>
                <w:bCs/>
                <w:sz w:val="18"/>
                <w:szCs w:val="18"/>
              </w:rPr>
              <w:t>根据</w:t>
            </w:r>
            <w:r>
              <w:rPr>
                <w:rFonts w:hint="eastAsia" w:ascii="宋体" w:hAnsi="宋体" w:cs="宋体"/>
                <w:b/>
                <w:bCs/>
                <w:sz w:val="18"/>
                <w:szCs w:val="18"/>
                <w:lang w:eastAsia="zh-CN"/>
              </w:rPr>
              <w:t>招标人安排</w:t>
            </w:r>
            <w:r>
              <w:rPr>
                <w:rFonts w:hint="eastAsia" w:ascii="宋体" w:hAnsi="宋体" w:eastAsia="宋体" w:cs="宋体"/>
                <w:b/>
                <w:bCs/>
                <w:sz w:val="18"/>
                <w:szCs w:val="18"/>
              </w:rPr>
              <w:t>使用招标人设备</w:t>
            </w:r>
            <w:r>
              <w:rPr>
                <w:rFonts w:hint="eastAsia" w:ascii="宋体" w:hAnsi="宋体" w:cs="宋体"/>
                <w:b/>
                <w:bCs/>
                <w:sz w:val="18"/>
                <w:szCs w:val="18"/>
                <w:lang w:eastAsia="zh-CN"/>
              </w:rPr>
              <w:t>。</w:t>
            </w:r>
          </w:p>
          <w:p>
            <w:pPr>
              <w:widowControl/>
              <w:spacing w:line="360" w:lineRule="auto"/>
              <w:ind w:firstLine="904" w:firstLineChars="500"/>
              <w:jc w:val="left"/>
              <w:textAlignment w:val="center"/>
              <w:rPr>
                <w:rFonts w:hint="eastAsia" w:ascii="宋体" w:hAnsi="宋体" w:cs="宋体"/>
                <w:b/>
                <w:bCs/>
                <w:sz w:val="18"/>
                <w:szCs w:val="18"/>
                <w:lang w:val="en-US" w:eastAsia="zh-CN"/>
              </w:rPr>
            </w:pPr>
          </w:p>
          <w:p>
            <w:pPr>
              <w:pStyle w:val="27"/>
            </w:pPr>
          </w:p>
        </w:tc>
      </w:tr>
    </w:tbl>
    <w:p>
      <w:pPr>
        <w:spacing w:before="50" w:line="364" w:lineRule="auto"/>
        <w:ind w:left="8" w:right="-90" w:hanging="8"/>
        <w:jc w:val="left"/>
        <w:outlineLvl w:val="6"/>
        <w:rPr>
          <w:rFonts w:hint="eastAsia" w:ascii="仿宋_GB2312" w:hAnsi="仿宋_GB2312" w:eastAsia="仿宋_GB2312" w:cs="仿宋_GB2312"/>
          <w:b/>
          <w:i w:val="0"/>
          <w:color w:val="auto"/>
          <w:kern w:val="0"/>
          <w:sz w:val="32"/>
          <w:szCs w:val="32"/>
          <w:highlight w:val="none"/>
          <w:u w:val="none"/>
          <w:lang w:val="en-US" w:eastAsia="zh-CN" w:bidi="ar-SA"/>
        </w:rPr>
      </w:pPr>
      <w:bookmarkStart w:id="13" w:name="_Toc14281"/>
      <w:bookmarkStart w:id="14" w:name="_Toc14932"/>
      <w:r>
        <w:rPr>
          <w:rFonts w:hint="eastAsia" w:ascii="仿宋_GB2312" w:hAnsi="仿宋_GB2312" w:eastAsia="仿宋_GB2312" w:cs="仿宋_GB2312"/>
          <w:b/>
          <w:i w:val="0"/>
          <w:color w:val="auto"/>
          <w:kern w:val="0"/>
          <w:sz w:val="32"/>
          <w:szCs w:val="32"/>
          <w:highlight w:val="none"/>
          <w:u w:val="none"/>
          <w:lang w:val="en-US" w:eastAsia="zh-CN" w:bidi="ar-SA"/>
        </w:rPr>
        <w:br w:type="page"/>
      </w:r>
    </w:p>
    <w:p>
      <w:pPr>
        <w:spacing w:before="50" w:line="364" w:lineRule="auto"/>
        <w:ind w:left="8" w:right="-90" w:hanging="8"/>
        <w:jc w:val="left"/>
        <w:outlineLvl w:val="6"/>
        <w:rPr>
          <w:rFonts w:hint="eastAsia" w:ascii="宋体" w:hAnsi="宋体" w:eastAsia="宋体" w:cs="宋体"/>
          <w:b/>
          <w:i w:val="0"/>
          <w:color w:val="auto"/>
          <w:kern w:val="0"/>
          <w:sz w:val="28"/>
          <w:szCs w:val="28"/>
          <w:highlight w:val="none"/>
          <w:u w:val="none"/>
          <w:lang w:val="en-US" w:eastAsia="zh-CN" w:bidi="ar-SA"/>
        </w:rPr>
      </w:pPr>
      <w:r>
        <w:rPr>
          <w:rFonts w:hint="eastAsia" w:ascii="宋体" w:hAnsi="宋体" w:eastAsia="宋体" w:cs="宋体"/>
          <w:b/>
          <w:i w:val="0"/>
          <w:color w:val="auto"/>
          <w:kern w:val="0"/>
          <w:sz w:val="28"/>
          <w:szCs w:val="28"/>
          <w:highlight w:val="none"/>
          <w:u w:val="none"/>
          <w:lang w:val="en-US" w:eastAsia="zh-CN" w:bidi="ar-SA"/>
        </w:rPr>
        <w:t>附表五</w:t>
      </w:r>
    </w:p>
    <w:p>
      <w:pPr>
        <w:widowControl/>
        <w:jc w:val="center"/>
        <w:rPr>
          <w:rFonts w:hint="eastAsia" w:ascii="仿宋" w:hAnsi="仿宋" w:eastAsia="仿宋" w:cs="仿宋"/>
          <w:b/>
          <w:bCs w:val="0"/>
          <w:color w:val="auto"/>
          <w:kern w:val="0"/>
          <w:sz w:val="32"/>
          <w:szCs w:val="32"/>
          <w:highlight w:val="none"/>
          <w:u w:val="none"/>
          <w:lang w:val="en-US" w:bidi="ar"/>
        </w:rPr>
      </w:pPr>
      <w:r>
        <w:rPr>
          <w:rFonts w:hint="eastAsia" w:ascii="仿宋" w:hAnsi="仿宋" w:eastAsia="仿宋" w:cs="仿宋"/>
          <w:b/>
          <w:bCs w:val="0"/>
          <w:color w:val="auto"/>
          <w:kern w:val="0"/>
          <w:sz w:val="32"/>
          <w:szCs w:val="32"/>
          <w:highlight w:val="none"/>
          <w:u w:val="none"/>
          <w:lang w:val="en-US" w:eastAsia="zh-CN" w:bidi="ar"/>
        </w:rPr>
        <w:t>招标人拟投入</w:t>
      </w:r>
      <w:r>
        <w:rPr>
          <w:rFonts w:hint="eastAsia" w:ascii="仿宋" w:hAnsi="仿宋" w:eastAsia="仿宋" w:cs="仿宋"/>
          <w:b/>
          <w:bCs w:val="0"/>
          <w:color w:val="auto"/>
          <w:kern w:val="0"/>
          <w:sz w:val="32"/>
          <w:szCs w:val="32"/>
          <w:highlight w:val="none"/>
          <w:u w:val="none"/>
          <w:lang w:eastAsia="zh-CN" w:bidi="ar"/>
        </w:rPr>
        <w:t>久马高速</w:t>
      </w:r>
      <w:r>
        <w:rPr>
          <w:rFonts w:hint="eastAsia" w:ascii="仿宋" w:hAnsi="仿宋" w:eastAsia="仿宋" w:cs="仿宋"/>
          <w:b/>
          <w:bCs w:val="0"/>
          <w:color w:val="auto"/>
          <w:kern w:val="0"/>
          <w:sz w:val="32"/>
          <w:szCs w:val="32"/>
          <w:highlight w:val="none"/>
          <w:u w:val="none"/>
          <w:lang w:val="en-US" w:eastAsia="zh-CN" w:bidi="ar"/>
        </w:rPr>
        <w:t>路面</w:t>
      </w:r>
      <w:r>
        <w:rPr>
          <w:rFonts w:hint="eastAsia" w:ascii="仿宋" w:hAnsi="仿宋" w:eastAsia="仿宋" w:cs="仿宋"/>
          <w:b/>
          <w:bCs w:val="0"/>
          <w:color w:val="auto"/>
          <w:kern w:val="0"/>
          <w:sz w:val="32"/>
          <w:szCs w:val="32"/>
          <w:highlight w:val="none"/>
          <w:u w:val="none"/>
          <w:lang w:bidi="ar"/>
        </w:rPr>
        <w:t>项目</w:t>
      </w:r>
      <w:r>
        <w:rPr>
          <w:rFonts w:hint="eastAsia" w:ascii="仿宋" w:hAnsi="仿宋" w:eastAsia="仿宋" w:cs="仿宋"/>
          <w:b/>
          <w:bCs w:val="0"/>
          <w:color w:val="auto"/>
          <w:kern w:val="0"/>
          <w:sz w:val="32"/>
          <w:szCs w:val="32"/>
          <w:highlight w:val="none"/>
          <w:u w:val="none"/>
          <w:lang w:val="en-US" w:eastAsia="zh-CN" w:bidi="ar"/>
        </w:rPr>
        <w:t>设备配置表</w:t>
      </w:r>
    </w:p>
    <w:p>
      <w:pPr>
        <w:jc w:val="center"/>
        <w:rPr>
          <w:rFonts w:hint="eastAsia" w:eastAsia="宋体"/>
          <w:b/>
          <w:bCs/>
          <w:sz w:val="44"/>
          <w:szCs w:val="44"/>
          <w:lang w:eastAsia="zh-CN"/>
        </w:rPr>
      </w:pPr>
    </w:p>
    <w:p>
      <w:pPr>
        <w:pStyle w:val="27"/>
        <w:rPr>
          <w:rFonts w:hint="eastAsia"/>
          <w:lang w:eastAsia="zh-CN"/>
        </w:rPr>
      </w:pPr>
    </w:p>
    <w:tbl>
      <w:tblPr>
        <w:tblStyle w:val="24"/>
        <w:tblW w:w="991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8"/>
        <w:gridCol w:w="1657"/>
        <w:gridCol w:w="2550"/>
        <w:gridCol w:w="1200"/>
        <w:gridCol w:w="1125"/>
        <w:gridCol w:w="1305"/>
        <w:gridCol w:w="13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3" w:hRule="atLeast"/>
          <w:jc w:val="center"/>
        </w:trPr>
        <w:tc>
          <w:tcPr>
            <w:tcW w:w="698"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18"/>
                <w:szCs w:val="18"/>
                <w:vertAlign w:val="baseline"/>
                <w:lang w:eastAsia="zh-CN"/>
              </w:rPr>
            </w:pPr>
            <w:r>
              <w:rPr>
                <w:rFonts w:hint="eastAsia" w:ascii="宋体" w:hAnsi="宋体" w:eastAsia="宋体" w:cs="宋体"/>
                <w:color w:val="auto"/>
                <w:sz w:val="18"/>
                <w:szCs w:val="18"/>
                <w:vertAlign w:val="baseline"/>
                <w:lang w:eastAsia="zh-CN"/>
              </w:rPr>
              <w:t>序号</w:t>
            </w:r>
          </w:p>
        </w:tc>
        <w:tc>
          <w:tcPr>
            <w:tcW w:w="1657"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18"/>
                <w:szCs w:val="18"/>
                <w:vertAlign w:val="baseline"/>
                <w:lang w:eastAsia="zh-CN"/>
              </w:rPr>
            </w:pPr>
            <w:r>
              <w:rPr>
                <w:rFonts w:hint="eastAsia" w:ascii="宋体" w:hAnsi="宋体" w:eastAsia="宋体" w:cs="宋体"/>
                <w:color w:val="auto"/>
                <w:sz w:val="18"/>
                <w:szCs w:val="18"/>
                <w:vertAlign w:val="baseline"/>
                <w:lang w:eastAsia="zh-CN"/>
              </w:rPr>
              <w:t>设备名称</w:t>
            </w:r>
          </w:p>
        </w:tc>
        <w:tc>
          <w:tcPr>
            <w:tcW w:w="2550"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18"/>
                <w:szCs w:val="18"/>
                <w:vertAlign w:val="baseline"/>
                <w:lang w:eastAsia="zh-CN"/>
              </w:rPr>
            </w:pPr>
            <w:r>
              <w:rPr>
                <w:rFonts w:hint="eastAsia" w:ascii="宋体" w:hAnsi="宋体" w:eastAsia="宋体" w:cs="宋体"/>
                <w:color w:val="auto"/>
                <w:sz w:val="18"/>
                <w:szCs w:val="18"/>
                <w:vertAlign w:val="baseline"/>
                <w:lang w:eastAsia="zh-CN"/>
              </w:rPr>
              <w:t>规格型号</w:t>
            </w:r>
          </w:p>
        </w:tc>
        <w:tc>
          <w:tcPr>
            <w:tcW w:w="1200"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18"/>
                <w:szCs w:val="18"/>
                <w:vertAlign w:val="baseline"/>
                <w:lang w:eastAsia="zh-CN"/>
              </w:rPr>
            </w:pPr>
            <w:r>
              <w:rPr>
                <w:rFonts w:hint="eastAsia" w:ascii="宋体" w:hAnsi="宋体" w:eastAsia="宋体" w:cs="宋体"/>
                <w:color w:val="auto"/>
                <w:sz w:val="18"/>
                <w:szCs w:val="18"/>
                <w:vertAlign w:val="baseline"/>
                <w:lang w:eastAsia="zh-CN"/>
              </w:rPr>
              <w:t>单位</w:t>
            </w:r>
          </w:p>
        </w:tc>
        <w:tc>
          <w:tcPr>
            <w:tcW w:w="1125"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18"/>
                <w:szCs w:val="18"/>
                <w:vertAlign w:val="baseline"/>
                <w:lang w:eastAsia="zh-CN"/>
              </w:rPr>
            </w:pPr>
            <w:r>
              <w:rPr>
                <w:rFonts w:hint="eastAsia" w:ascii="宋体" w:hAnsi="宋体" w:eastAsia="宋体" w:cs="宋体"/>
                <w:color w:val="auto"/>
                <w:sz w:val="18"/>
                <w:szCs w:val="18"/>
                <w:vertAlign w:val="baseline"/>
                <w:lang w:eastAsia="zh-CN"/>
              </w:rPr>
              <w:t>数量</w:t>
            </w:r>
          </w:p>
        </w:tc>
        <w:tc>
          <w:tcPr>
            <w:tcW w:w="1305"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18"/>
                <w:szCs w:val="18"/>
                <w:vertAlign w:val="baseline"/>
                <w:lang w:val="en-US" w:eastAsia="zh-CN"/>
              </w:rPr>
            </w:pPr>
            <w:r>
              <w:rPr>
                <w:rFonts w:hint="eastAsia" w:ascii="宋体" w:hAnsi="宋体" w:eastAsia="宋体" w:cs="宋体"/>
                <w:color w:val="auto"/>
                <w:sz w:val="18"/>
                <w:szCs w:val="18"/>
                <w:vertAlign w:val="baseline"/>
                <w:lang w:val="en-US" w:eastAsia="zh-CN"/>
              </w:rPr>
              <w:t>结算方式</w:t>
            </w:r>
          </w:p>
        </w:tc>
        <w:tc>
          <w:tcPr>
            <w:tcW w:w="1380"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18"/>
                <w:szCs w:val="18"/>
                <w:vertAlign w:val="baseline"/>
                <w:lang w:val="en-US" w:eastAsia="zh-CN"/>
              </w:rPr>
            </w:pPr>
            <w:r>
              <w:rPr>
                <w:rFonts w:hint="eastAsia" w:ascii="宋体" w:hAnsi="宋体" w:eastAsia="宋体" w:cs="宋体"/>
                <w:color w:val="auto"/>
                <w:sz w:val="18"/>
                <w:szCs w:val="18"/>
                <w:vertAlign w:val="baseline"/>
                <w:lang w:eastAsia="zh-CN"/>
              </w:rPr>
              <w:t>不含税价格</w:t>
            </w:r>
            <w:r>
              <w:rPr>
                <w:rFonts w:hint="eastAsia" w:ascii="宋体" w:hAnsi="宋体" w:eastAsia="宋体" w:cs="宋体"/>
                <w:color w:val="auto"/>
                <w:sz w:val="18"/>
                <w:szCs w:val="18"/>
                <w:vertAlign w:val="baseline"/>
                <w:lang w:val="en-US" w:eastAsia="zh-CN"/>
              </w:rPr>
              <w:t>/元/台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698" w:type="dxa"/>
            <w:vAlign w:val="center"/>
          </w:tcPr>
          <w:p>
            <w:pPr>
              <w:keepNext w:val="0"/>
              <w:keepLines w:val="0"/>
              <w:widowControl/>
              <w:suppressLineNumbers w:val="0"/>
              <w:spacing w:line="360" w:lineRule="auto"/>
              <w:jc w:val="center"/>
              <w:textAlignment w:val="bottom"/>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1</w:t>
            </w:r>
          </w:p>
        </w:tc>
        <w:tc>
          <w:tcPr>
            <w:tcW w:w="1657" w:type="dxa"/>
            <w:vAlign w:val="center"/>
          </w:tcPr>
          <w:p>
            <w:pPr>
              <w:keepNext w:val="0"/>
              <w:keepLines w:val="0"/>
              <w:widowControl/>
              <w:suppressLineNumbers w:val="0"/>
              <w:spacing w:line="360" w:lineRule="auto"/>
              <w:jc w:val="center"/>
              <w:textAlignment w:val="bottom"/>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沥青摊铺机</w:t>
            </w:r>
          </w:p>
        </w:tc>
        <w:tc>
          <w:tcPr>
            <w:tcW w:w="2550" w:type="dxa"/>
            <w:vAlign w:val="center"/>
          </w:tcPr>
          <w:p>
            <w:pPr>
              <w:keepNext w:val="0"/>
              <w:keepLines w:val="0"/>
              <w:widowControl/>
              <w:suppressLineNumbers w:val="0"/>
              <w:spacing w:line="360" w:lineRule="auto"/>
              <w:jc w:val="center"/>
              <w:textAlignment w:val="bottom"/>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福格勒S2100-3L  12米直板</w:t>
            </w:r>
          </w:p>
        </w:tc>
        <w:tc>
          <w:tcPr>
            <w:tcW w:w="1200"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2"/>
                <w:sz w:val="18"/>
                <w:szCs w:val="18"/>
                <w:vertAlign w:val="baseline"/>
                <w:lang w:val="en-US" w:eastAsia="zh-CN" w:bidi="ar-SA"/>
              </w:rPr>
            </w:pPr>
            <w:r>
              <w:rPr>
                <w:rFonts w:hint="eastAsia" w:ascii="宋体" w:hAnsi="宋体" w:eastAsia="宋体" w:cs="宋体"/>
                <w:color w:val="auto"/>
                <w:sz w:val="18"/>
                <w:szCs w:val="18"/>
                <w:vertAlign w:val="baseline"/>
                <w:lang w:eastAsia="zh-CN"/>
              </w:rPr>
              <w:t>台</w:t>
            </w:r>
          </w:p>
        </w:tc>
        <w:tc>
          <w:tcPr>
            <w:tcW w:w="1125"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18"/>
                <w:szCs w:val="18"/>
                <w:vertAlign w:val="baseline"/>
                <w:lang w:val="en-US" w:eastAsia="zh-CN"/>
              </w:rPr>
            </w:pPr>
            <w:r>
              <w:rPr>
                <w:rFonts w:hint="eastAsia" w:ascii="宋体" w:hAnsi="宋体" w:eastAsia="宋体" w:cs="宋体"/>
                <w:color w:val="auto"/>
                <w:sz w:val="18"/>
                <w:szCs w:val="18"/>
                <w:vertAlign w:val="baseline"/>
                <w:lang w:val="en-US" w:eastAsia="zh-CN"/>
              </w:rPr>
              <w:t>2</w:t>
            </w:r>
          </w:p>
        </w:tc>
        <w:tc>
          <w:tcPr>
            <w:tcW w:w="1305"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18"/>
                <w:szCs w:val="18"/>
                <w:vertAlign w:val="baseline"/>
                <w:lang w:eastAsia="zh-CN"/>
              </w:rPr>
            </w:pPr>
            <w:r>
              <w:rPr>
                <w:rFonts w:hint="eastAsia" w:ascii="宋体" w:hAnsi="宋体" w:eastAsia="宋体" w:cs="宋体"/>
                <w:color w:val="auto"/>
                <w:sz w:val="18"/>
                <w:szCs w:val="18"/>
                <w:vertAlign w:val="baseline"/>
                <w:lang w:eastAsia="zh-CN"/>
              </w:rPr>
              <w:t>月租</w:t>
            </w:r>
          </w:p>
        </w:tc>
        <w:tc>
          <w:tcPr>
            <w:tcW w:w="1380"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18"/>
                <w:szCs w:val="18"/>
                <w:vertAlign w:val="baseline"/>
                <w:lang w:val="en-US" w:eastAsia="zh-CN"/>
              </w:rPr>
            </w:pPr>
            <w:r>
              <w:rPr>
                <w:rFonts w:hint="eastAsia" w:ascii="宋体" w:hAnsi="宋体" w:eastAsia="宋体" w:cs="宋体"/>
                <w:color w:val="auto"/>
                <w:sz w:val="18"/>
                <w:szCs w:val="18"/>
                <w:vertAlign w:val="baseline"/>
                <w:lang w:val="en-US" w:eastAsia="zh-CN"/>
              </w:rPr>
              <w:t>123000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5" w:hRule="atLeast"/>
          <w:jc w:val="center"/>
        </w:trPr>
        <w:tc>
          <w:tcPr>
            <w:tcW w:w="698" w:type="dxa"/>
            <w:vAlign w:val="center"/>
          </w:tcPr>
          <w:p>
            <w:pPr>
              <w:keepNext w:val="0"/>
              <w:keepLines w:val="0"/>
              <w:widowControl/>
              <w:suppressLineNumbers w:val="0"/>
              <w:spacing w:line="360" w:lineRule="auto"/>
              <w:jc w:val="center"/>
              <w:textAlignment w:val="bottom"/>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2</w:t>
            </w:r>
          </w:p>
        </w:tc>
        <w:tc>
          <w:tcPr>
            <w:tcW w:w="1657" w:type="dxa"/>
            <w:vAlign w:val="center"/>
          </w:tcPr>
          <w:p>
            <w:pPr>
              <w:keepNext w:val="0"/>
              <w:keepLines w:val="0"/>
              <w:widowControl/>
              <w:suppressLineNumbers w:val="0"/>
              <w:spacing w:line="360" w:lineRule="auto"/>
              <w:jc w:val="center"/>
              <w:textAlignment w:val="bottom"/>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沥青摊铺机</w:t>
            </w:r>
          </w:p>
        </w:tc>
        <w:tc>
          <w:tcPr>
            <w:tcW w:w="2550" w:type="dxa"/>
            <w:vAlign w:val="center"/>
          </w:tcPr>
          <w:p>
            <w:pPr>
              <w:keepNext w:val="0"/>
              <w:keepLines w:val="0"/>
              <w:widowControl/>
              <w:suppressLineNumbers w:val="0"/>
              <w:spacing w:line="360" w:lineRule="auto"/>
              <w:jc w:val="center"/>
              <w:textAlignment w:val="bottom"/>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福格勒S1880   9米伸缩</w:t>
            </w:r>
          </w:p>
        </w:tc>
        <w:tc>
          <w:tcPr>
            <w:tcW w:w="1200"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2"/>
                <w:sz w:val="18"/>
                <w:szCs w:val="18"/>
                <w:vertAlign w:val="baseline"/>
                <w:lang w:val="en-US" w:eastAsia="zh-CN" w:bidi="ar-SA"/>
              </w:rPr>
            </w:pPr>
            <w:r>
              <w:rPr>
                <w:rFonts w:hint="eastAsia" w:ascii="宋体" w:hAnsi="宋体" w:eastAsia="宋体" w:cs="宋体"/>
                <w:color w:val="auto"/>
                <w:sz w:val="18"/>
                <w:szCs w:val="18"/>
                <w:vertAlign w:val="baseline"/>
                <w:lang w:eastAsia="zh-CN"/>
              </w:rPr>
              <w:t>台</w:t>
            </w:r>
          </w:p>
        </w:tc>
        <w:tc>
          <w:tcPr>
            <w:tcW w:w="1125"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18"/>
                <w:szCs w:val="18"/>
                <w:vertAlign w:val="baseline"/>
                <w:lang w:val="en-US" w:eastAsia="zh-CN"/>
              </w:rPr>
            </w:pPr>
            <w:r>
              <w:rPr>
                <w:rFonts w:hint="eastAsia" w:ascii="宋体" w:hAnsi="宋体" w:eastAsia="宋体" w:cs="宋体"/>
                <w:color w:val="auto"/>
                <w:sz w:val="18"/>
                <w:szCs w:val="18"/>
                <w:vertAlign w:val="baseline"/>
                <w:lang w:val="en-US" w:eastAsia="zh-CN"/>
              </w:rPr>
              <w:t>1</w:t>
            </w:r>
          </w:p>
        </w:tc>
        <w:tc>
          <w:tcPr>
            <w:tcW w:w="1305"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18"/>
                <w:szCs w:val="18"/>
                <w:vertAlign w:val="baseline"/>
              </w:rPr>
            </w:pPr>
            <w:r>
              <w:rPr>
                <w:rFonts w:hint="eastAsia" w:ascii="宋体" w:hAnsi="宋体" w:eastAsia="宋体" w:cs="宋体"/>
                <w:color w:val="auto"/>
                <w:sz w:val="18"/>
                <w:szCs w:val="18"/>
                <w:vertAlign w:val="baseline"/>
                <w:lang w:eastAsia="zh-CN"/>
              </w:rPr>
              <w:t>月租</w:t>
            </w:r>
          </w:p>
        </w:tc>
        <w:tc>
          <w:tcPr>
            <w:tcW w:w="1380"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18"/>
                <w:szCs w:val="18"/>
                <w:vertAlign w:val="baseline"/>
                <w:lang w:val="en-US" w:eastAsia="zh-CN"/>
              </w:rPr>
            </w:pPr>
            <w:r>
              <w:rPr>
                <w:rFonts w:hint="eastAsia" w:ascii="宋体" w:hAnsi="宋体" w:eastAsia="宋体" w:cs="宋体"/>
                <w:color w:val="auto"/>
                <w:sz w:val="18"/>
                <w:szCs w:val="18"/>
                <w:vertAlign w:val="baseline"/>
                <w:lang w:val="en-US" w:eastAsia="zh-CN"/>
              </w:rPr>
              <w:t>91900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8" w:type="dxa"/>
            <w:vAlign w:val="center"/>
          </w:tcPr>
          <w:p>
            <w:pPr>
              <w:keepNext w:val="0"/>
              <w:keepLines w:val="0"/>
              <w:widowControl/>
              <w:suppressLineNumbers w:val="0"/>
              <w:spacing w:line="360" w:lineRule="auto"/>
              <w:jc w:val="center"/>
              <w:textAlignment w:val="bottom"/>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3</w:t>
            </w:r>
          </w:p>
        </w:tc>
        <w:tc>
          <w:tcPr>
            <w:tcW w:w="1657" w:type="dxa"/>
            <w:vAlign w:val="center"/>
          </w:tcPr>
          <w:p>
            <w:pPr>
              <w:keepNext w:val="0"/>
              <w:keepLines w:val="0"/>
              <w:widowControl/>
              <w:suppressLineNumbers w:val="0"/>
              <w:spacing w:line="360" w:lineRule="auto"/>
              <w:jc w:val="center"/>
              <w:textAlignment w:val="bottom"/>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双钢轮压路机</w:t>
            </w:r>
          </w:p>
        </w:tc>
        <w:tc>
          <w:tcPr>
            <w:tcW w:w="2550" w:type="dxa"/>
            <w:vAlign w:val="center"/>
          </w:tcPr>
          <w:p>
            <w:pPr>
              <w:keepNext w:val="0"/>
              <w:keepLines w:val="0"/>
              <w:widowControl/>
              <w:suppressLineNumbers w:val="0"/>
              <w:spacing w:line="360" w:lineRule="auto"/>
              <w:jc w:val="center"/>
              <w:textAlignment w:val="bottom"/>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悍马HD138或宝马格BW203 AD-4</w:t>
            </w:r>
          </w:p>
        </w:tc>
        <w:tc>
          <w:tcPr>
            <w:tcW w:w="1200"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2"/>
                <w:sz w:val="18"/>
                <w:szCs w:val="18"/>
                <w:vertAlign w:val="baseline"/>
                <w:lang w:val="en-US" w:eastAsia="zh-CN" w:bidi="ar-SA"/>
              </w:rPr>
            </w:pPr>
            <w:r>
              <w:rPr>
                <w:rFonts w:hint="eastAsia" w:ascii="宋体" w:hAnsi="宋体" w:eastAsia="宋体" w:cs="宋体"/>
                <w:color w:val="auto"/>
                <w:sz w:val="18"/>
                <w:szCs w:val="18"/>
                <w:vertAlign w:val="baseline"/>
                <w:lang w:eastAsia="zh-CN"/>
              </w:rPr>
              <w:t>台</w:t>
            </w:r>
          </w:p>
        </w:tc>
        <w:tc>
          <w:tcPr>
            <w:tcW w:w="1125"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2"/>
                <w:sz w:val="18"/>
                <w:szCs w:val="18"/>
                <w:vertAlign w:val="baseline"/>
                <w:lang w:val="en-US" w:eastAsia="zh-CN" w:bidi="ar-SA"/>
              </w:rPr>
            </w:pPr>
            <w:r>
              <w:rPr>
                <w:rFonts w:hint="eastAsia" w:ascii="宋体" w:hAnsi="宋体" w:eastAsia="宋体" w:cs="宋体"/>
                <w:color w:val="auto"/>
                <w:sz w:val="18"/>
                <w:szCs w:val="18"/>
                <w:vertAlign w:val="baseline"/>
                <w:lang w:val="en-US" w:eastAsia="zh-CN"/>
              </w:rPr>
              <w:t>6</w:t>
            </w:r>
          </w:p>
        </w:tc>
        <w:tc>
          <w:tcPr>
            <w:tcW w:w="1305"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2"/>
                <w:sz w:val="18"/>
                <w:szCs w:val="18"/>
                <w:vertAlign w:val="baseline"/>
                <w:lang w:val="en-US" w:eastAsia="zh-CN" w:bidi="ar-SA"/>
              </w:rPr>
            </w:pPr>
            <w:r>
              <w:rPr>
                <w:rFonts w:hint="eastAsia" w:ascii="宋体" w:hAnsi="宋体" w:eastAsia="宋体" w:cs="宋体"/>
                <w:color w:val="auto"/>
                <w:sz w:val="18"/>
                <w:szCs w:val="18"/>
                <w:vertAlign w:val="baseline"/>
                <w:lang w:eastAsia="zh-CN"/>
              </w:rPr>
              <w:t>月租</w:t>
            </w:r>
          </w:p>
        </w:tc>
        <w:tc>
          <w:tcPr>
            <w:tcW w:w="1380"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2"/>
                <w:sz w:val="18"/>
                <w:szCs w:val="18"/>
                <w:vertAlign w:val="baseline"/>
                <w:lang w:val="en-US" w:eastAsia="zh-CN" w:bidi="ar-SA"/>
              </w:rPr>
            </w:pPr>
            <w:r>
              <w:rPr>
                <w:rFonts w:hint="eastAsia" w:ascii="宋体" w:hAnsi="宋体" w:eastAsia="宋体" w:cs="宋体"/>
                <w:color w:val="auto"/>
                <w:sz w:val="18"/>
                <w:szCs w:val="18"/>
                <w:vertAlign w:val="baseline"/>
                <w:lang w:val="en-US" w:eastAsia="zh-CN"/>
              </w:rPr>
              <w:t>30600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5" w:hRule="atLeast"/>
          <w:jc w:val="center"/>
        </w:trPr>
        <w:tc>
          <w:tcPr>
            <w:tcW w:w="698" w:type="dxa"/>
            <w:vAlign w:val="center"/>
          </w:tcPr>
          <w:p>
            <w:pPr>
              <w:keepNext w:val="0"/>
              <w:keepLines w:val="0"/>
              <w:widowControl/>
              <w:suppressLineNumbers w:val="0"/>
              <w:spacing w:line="360" w:lineRule="auto"/>
              <w:jc w:val="center"/>
              <w:textAlignment w:val="bottom"/>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4</w:t>
            </w:r>
          </w:p>
        </w:tc>
        <w:tc>
          <w:tcPr>
            <w:tcW w:w="1657" w:type="dxa"/>
            <w:vAlign w:val="center"/>
          </w:tcPr>
          <w:p>
            <w:pPr>
              <w:keepNext w:val="0"/>
              <w:keepLines w:val="0"/>
              <w:widowControl/>
              <w:suppressLineNumbers w:val="0"/>
              <w:spacing w:line="360" w:lineRule="auto"/>
              <w:jc w:val="center"/>
              <w:textAlignment w:val="bottom"/>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胶轮压路机</w:t>
            </w:r>
          </w:p>
        </w:tc>
        <w:tc>
          <w:tcPr>
            <w:tcW w:w="2550" w:type="dxa"/>
            <w:vAlign w:val="center"/>
          </w:tcPr>
          <w:p>
            <w:pPr>
              <w:keepNext w:val="0"/>
              <w:keepLines w:val="0"/>
              <w:widowControl/>
              <w:suppressLineNumbers w:val="0"/>
              <w:spacing w:line="360" w:lineRule="auto"/>
              <w:jc w:val="center"/>
              <w:textAlignment w:val="bottom"/>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徐工XP303S或三一YL28C</w:t>
            </w:r>
          </w:p>
        </w:tc>
        <w:tc>
          <w:tcPr>
            <w:tcW w:w="1200"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18"/>
                <w:szCs w:val="18"/>
                <w:vertAlign w:val="baseline"/>
              </w:rPr>
            </w:pPr>
            <w:r>
              <w:rPr>
                <w:rFonts w:hint="eastAsia" w:ascii="宋体" w:hAnsi="宋体" w:eastAsia="宋体" w:cs="宋体"/>
                <w:color w:val="auto"/>
                <w:sz w:val="18"/>
                <w:szCs w:val="18"/>
                <w:vertAlign w:val="baseline"/>
                <w:lang w:eastAsia="zh-CN"/>
              </w:rPr>
              <w:t>台</w:t>
            </w:r>
          </w:p>
        </w:tc>
        <w:tc>
          <w:tcPr>
            <w:tcW w:w="1125"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18"/>
                <w:szCs w:val="18"/>
                <w:vertAlign w:val="baseline"/>
              </w:rPr>
            </w:pPr>
            <w:r>
              <w:rPr>
                <w:rFonts w:hint="eastAsia" w:ascii="宋体" w:hAnsi="宋体" w:eastAsia="宋体" w:cs="宋体"/>
                <w:color w:val="auto"/>
                <w:sz w:val="18"/>
                <w:szCs w:val="18"/>
                <w:vertAlign w:val="baseline"/>
                <w:lang w:val="en-US" w:eastAsia="zh-CN"/>
              </w:rPr>
              <w:t>8</w:t>
            </w:r>
          </w:p>
        </w:tc>
        <w:tc>
          <w:tcPr>
            <w:tcW w:w="1305"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18"/>
                <w:szCs w:val="18"/>
                <w:vertAlign w:val="baseline"/>
              </w:rPr>
            </w:pPr>
            <w:r>
              <w:rPr>
                <w:rFonts w:hint="eastAsia" w:ascii="宋体" w:hAnsi="宋体" w:eastAsia="宋体" w:cs="宋体"/>
                <w:color w:val="auto"/>
                <w:sz w:val="18"/>
                <w:szCs w:val="18"/>
                <w:vertAlign w:val="baseline"/>
                <w:lang w:eastAsia="zh-CN"/>
              </w:rPr>
              <w:t>月租</w:t>
            </w:r>
          </w:p>
        </w:tc>
        <w:tc>
          <w:tcPr>
            <w:tcW w:w="1380" w:type="dxa"/>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18"/>
                <w:szCs w:val="18"/>
                <w:vertAlign w:val="baseline"/>
                <w:lang w:val="en-US" w:eastAsia="zh-CN"/>
              </w:rPr>
            </w:pPr>
            <w:r>
              <w:rPr>
                <w:rFonts w:hint="eastAsia" w:ascii="宋体" w:hAnsi="宋体" w:eastAsia="宋体" w:cs="宋体"/>
                <w:color w:val="auto"/>
                <w:sz w:val="18"/>
                <w:szCs w:val="18"/>
                <w:vertAlign w:val="baseline"/>
                <w:lang w:val="en-US" w:eastAsia="zh-CN"/>
              </w:rPr>
              <w:t>21000</w:t>
            </w:r>
          </w:p>
        </w:tc>
      </w:tr>
    </w:tbl>
    <w:p>
      <w:pPr>
        <w:spacing w:before="50" w:line="364" w:lineRule="auto"/>
        <w:ind w:left="0" w:right="-90" w:firstLine="0"/>
        <w:jc w:val="left"/>
        <w:outlineLvl w:val="6"/>
        <w:rPr>
          <w:rFonts w:hint="eastAsia" w:ascii="宋体" w:hAnsi="宋体" w:eastAsia="宋体" w:cs="宋体"/>
          <w:b/>
          <w:i w:val="0"/>
          <w:color w:val="auto"/>
          <w:kern w:val="0"/>
          <w:sz w:val="24"/>
          <w:szCs w:val="24"/>
          <w:highlight w:val="none"/>
          <w:u w:val="none"/>
          <w:lang w:val="en-US" w:eastAsia="zh-CN" w:bidi="ar-SA"/>
        </w:rPr>
      </w:pPr>
    </w:p>
    <w:p>
      <w:pPr>
        <w:spacing w:before="50" w:line="364" w:lineRule="auto"/>
        <w:ind w:left="0" w:right="-90" w:firstLine="0"/>
        <w:jc w:val="left"/>
        <w:outlineLvl w:val="6"/>
        <w:rPr>
          <w:rFonts w:hint="eastAsia" w:ascii="宋体" w:hAnsi="宋体" w:eastAsia="宋体" w:cs="宋体"/>
          <w:b/>
          <w:i w:val="0"/>
          <w:color w:val="auto"/>
          <w:kern w:val="0"/>
          <w:sz w:val="24"/>
          <w:szCs w:val="24"/>
          <w:highlight w:val="none"/>
          <w:u w:val="none"/>
          <w:lang w:val="en-US" w:eastAsia="zh-CN" w:bidi="ar-SA"/>
        </w:rPr>
      </w:pPr>
      <w:r>
        <w:rPr>
          <w:rFonts w:hint="eastAsia" w:ascii="宋体" w:hAnsi="宋体" w:eastAsia="宋体" w:cs="宋体"/>
          <w:b/>
          <w:i w:val="0"/>
          <w:color w:val="auto"/>
          <w:kern w:val="0"/>
          <w:sz w:val="24"/>
          <w:szCs w:val="24"/>
          <w:highlight w:val="none"/>
          <w:u w:val="none"/>
          <w:lang w:val="en-US" w:eastAsia="zh-CN" w:bidi="ar-SA"/>
        </w:rPr>
        <w:t>注：具体租赁</w:t>
      </w:r>
      <w:r>
        <w:rPr>
          <w:rFonts w:hint="eastAsia" w:ascii="宋体" w:hAnsi="宋体" w:eastAsia="宋体" w:cs="宋体"/>
          <w:b/>
          <w:bCs w:val="0"/>
          <w:color w:val="auto"/>
          <w:kern w:val="0"/>
          <w:sz w:val="24"/>
          <w:szCs w:val="24"/>
          <w:highlight w:val="none"/>
          <w:u w:val="none"/>
        </w:rPr>
        <w:t>设备</w:t>
      </w:r>
      <w:r>
        <w:rPr>
          <w:rFonts w:hint="eastAsia" w:ascii="宋体" w:hAnsi="宋体" w:cs="宋体"/>
          <w:b/>
          <w:bCs w:val="0"/>
          <w:color w:val="auto"/>
          <w:kern w:val="0"/>
          <w:sz w:val="24"/>
          <w:szCs w:val="24"/>
          <w:highlight w:val="none"/>
          <w:u w:val="none"/>
          <w:lang w:eastAsia="zh-CN"/>
        </w:rPr>
        <w:t>招标人根据实际</w:t>
      </w:r>
      <w:r>
        <w:rPr>
          <w:rFonts w:hint="eastAsia" w:ascii="宋体" w:hAnsi="宋体" w:eastAsia="宋体" w:cs="宋体"/>
          <w:b/>
          <w:bCs w:val="0"/>
          <w:color w:val="auto"/>
          <w:kern w:val="0"/>
          <w:sz w:val="24"/>
          <w:szCs w:val="24"/>
          <w:highlight w:val="none"/>
          <w:u w:val="none"/>
        </w:rPr>
        <w:t>情况</w:t>
      </w:r>
      <w:r>
        <w:rPr>
          <w:rFonts w:hint="eastAsia" w:ascii="宋体" w:hAnsi="宋体" w:cs="宋体"/>
          <w:b/>
          <w:bCs w:val="0"/>
          <w:color w:val="auto"/>
          <w:kern w:val="0"/>
          <w:sz w:val="24"/>
          <w:szCs w:val="24"/>
          <w:highlight w:val="none"/>
          <w:u w:val="none"/>
          <w:lang w:eastAsia="zh-CN"/>
        </w:rPr>
        <w:t>给各分段</w:t>
      </w:r>
      <w:r>
        <w:rPr>
          <w:rFonts w:hint="eastAsia" w:ascii="宋体" w:hAnsi="宋体" w:eastAsia="宋体" w:cs="宋体"/>
          <w:b/>
          <w:bCs w:val="0"/>
          <w:color w:val="auto"/>
          <w:kern w:val="0"/>
          <w:sz w:val="24"/>
          <w:szCs w:val="24"/>
          <w:highlight w:val="none"/>
          <w:u w:val="none"/>
        </w:rPr>
        <w:t>调配</w:t>
      </w:r>
      <w:r>
        <w:rPr>
          <w:rFonts w:hint="eastAsia" w:ascii="宋体" w:hAnsi="宋体" w:eastAsia="宋体" w:cs="宋体"/>
          <w:b/>
          <w:bCs w:val="0"/>
          <w:color w:val="auto"/>
          <w:kern w:val="0"/>
          <w:sz w:val="24"/>
          <w:szCs w:val="24"/>
          <w:highlight w:val="none"/>
          <w:u w:val="none"/>
          <w:lang w:eastAsia="zh-CN"/>
        </w:rPr>
        <w:t>。</w:t>
      </w:r>
    </w:p>
    <w:p>
      <w:pPr>
        <w:spacing w:before="50" w:line="364" w:lineRule="auto"/>
        <w:ind w:left="8" w:right="-90" w:hanging="8"/>
        <w:jc w:val="left"/>
        <w:outlineLvl w:val="6"/>
        <w:rPr>
          <w:rFonts w:hint="eastAsia" w:ascii="宋体" w:hAnsi="宋体" w:eastAsia="宋体" w:cs="宋体"/>
          <w:b/>
          <w:i w:val="0"/>
          <w:color w:val="auto"/>
          <w:kern w:val="0"/>
          <w:sz w:val="28"/>
          <w:szCs w:val="28"/>
          <w:highlight w:val="none"/>
          <w:u w:val="none"/>
          <w:lang w:val="en-US" w:eastAsia="zh-CN" w:bidi="ar-SA"/>
        </w:rPr>
      </w:pPr>
      <w:r>
        <w:rPr>
          <w:rFonts w:hint="eastAsia" w:ascii="宋体" w:hAnsi="宋体" w:eastAsia="宋体" w:cs="宋体"/>
          <w:b/>
          <w:i w:val="0"/>
          <w:color w:val="auto"/>
          <w:kern w:val="0"/>
          <w:sz w:val="28"/>
          <w:szCs w:val="28"/>
          <w:highlight w:val="none"/>
          <w:u w:val="none"/>
          <w:lang w:val="en-US" w:eastAsia="zh-CN" w:bidi="ar-SA"/>
        </w:rPr>
        <w:br w:type="page"/>
      </w:r>
    </w:p>
    <w:p>
      <w:pPr>
        <w:pStyle w:val="7"/>
        <w:tabs>
          <w:tab w:val="left" w:pos="2691"/>
        </w:tabs>
        <w:spacing w:before="50" w:line="364" w:lineRule="auto"/>
        <w:ind w:left="8" w:right="-90" w:hanging="8"/>
        <w:jc w:val="left"/>
        <w:outlineLvl w:val="6"/>
        <w:rPr>
          <w:rFonts w:hint="eastAsia" w:ascii="宋体" w:hAnsi="宋体" w:eastAsia="宋体" w:cs="宋体"/>
          <w:b/>
          <w:i w:val="0"/>
          <w:color w:val="auto"/>
          <w:kern w:val="0"/>
          <w:sz w:val="28"/>
          <w:szCs w:val="28"/>
          <w:highlight w:val="none"/>
          <w:u w:val="none"/>
          <w:lang w:val="en-US" w:eastAsia="zh-CN" w:bidi="ar-SA"/>
        </w:rPr>
      </w:pPr>
      <w:r>
        <w:rPr>
          <w:rFonts w:hint="eastAsia" w:ascii="宋体" w:hAnsi="宋体" w:eastAsia="宋体" w:cs="宋体"/>
          <w:b/>
          <w:i w:val="0"/>
          <w:color w:val="auto"/>
          <w:kern w:val="0"/>
          <w:sz w:val="28"/>
          <w:szCs w:val="28"/>
          <w:highlight w:val="none"/>
          <w:u w:val="none"/>
          <w:lang w:val="en-US" w:eastAsia="zh-CN" w:bidi="ar-SA"/>
        </w:rPr>
        <w:t>附表六</w:t>
      </w:r>
    </w:p>
    <w:p>
      <w:pPr>
        <w:pStyle w:val="27"/>
        <w:ind w:firstLine="0"/>
        <w:rPr>
          <w:rFonts w:hint="eastAsia"/>
          <w:lang w:val="en-US" w:eastAsia="zh-CN"/>
        </w:rPr>
      </w:pPr>
    </w:p>
    <w:bookmarkEnd w:id="13"/>
    <w:bookmarkEnd w:id="14"/>
    <w:p>
      <w:pPr>
        <w:pStyle w:val="7"/>
        <w:tabs>
          <w:tab w:val="left" w:pos="2691"/>
        </w:tabs>
        <w:spacing w:before="50" w:line="364" w:lineRule="auto"/>
        <w:ind w:left="8" w:right="-90" w:hanging="8"/>
        <w:outlineLvl w:val="6"/>
        <w:rPr>
          <w:rFonts w:hint="eastAsia" w:ascii="宋体" w:hAnsi="宋体" w:cs="宋体"/>
          <w:b/>
          <w:color w:val="auto"/>
          <w:kern w:val="0"/>
          <w:sz w:val="44"/>
          <w:szCs w:val="44"/>
          <w:highlight w:val="none"/>
          <w:u w:val="none"/>
          <w:lang w:val="en-US" w:bidi="ar-SA"/>
        </w:rPr>
      </w:pPr>
      <w:bookmarkStart w:id="15" w:name="_Toc7043"/>
      <w:bookmarkStart w:id="16" w:name="_Toc2521"/>
      <w:r>
        <w:rPr>
          <w:rFonts w:hint="eastAsia" w:ascii="宋体" w:hAnsi="宋体" w:cs="宋体"/>
          <w:b/>
          <w:bCs w:val="0"/>
          <w:color w:val="auto"/>
          <w:sz w:val="44"/>
          <w:szCs w:val="44"/>
          <w:highlight w:val="none"/>
          <w:lang w:val="en-US" w:eastAsia="zh-CN"/>
        </w:rPr>
        <w:t>久马</w:t>
      </w:r>
      <w:r>
        <w:rPr>
          <w:rFonts w:hint="eastAsia" w:ascii="宋体" w:hAnsi="宋体" w:eastAsia="宋体" w:cs="宋体"/>
          <w:b/>
          <w:bCs w:val="0"/>
          <w:color w:val="auto"/>
          <w:sz w:val="44"/>
          <w:szCs w:val="44"/>
          <w:highlight w:val="none"/>
          <w:lang w:val="en-US" w:eastAsia="zh-CN"/>
        </w:rPr>
        <w:t>高速</w:t>
      </w:r>
      <w:r>
        <w:rPr>
          <w:rFonts w:hint="eastAsia" w:ascii="宋体" w:hAnsi="宋体" w:cs="宋体"/>
          <w:b/>
          <w:bCs w:val="0"/>
          <w:color w:val="auto"/>
          <w:sz w:val="44"/>
          <w:szCs w:val="44"/>
          <w:highlight w:val="none"/>
          <w:lang w:val="en-US" w:eastAsia="zh-CN"/>
        </w:rPr>
        <w:t>公路LM2-1、LM2-2、LM3-1、LM3-2</w:t>
      </w:r>
      <w:r>
        <w:rPr>
          <w:rFonts w:hint="eastAsia" w:cs="宋体"/>
          <w:b/>
          <w:bCs w:val="0"/>
          <w:color w:val="auto"/>
          <w:sz w:val="44"/>
          <w:szCs w:val="44"/>
          <w:highlight w:val="none"/>
          <w:lang w:val="en-US" w:eastAsia="zh-CN"/>
        </w:rPr>
        <w:t>项目</w:t>
      </w:r>
      <w:r>
        <w:rPr>
          <w:rFonts w:hint="eastAsia" w:ascii="宋体" w:hAnsi="宋体" w:cs="宋体"/>
          <w:b/>
          <w:color w:val="auto"/>
          <w:sz w:val="44"/>
          <w:szCs w:val="44"/>
          <w:highlight w:val="none"/>
          <w:lang w:val="en-US" w:eastAsia="zh-CN"/>
        </w:rPr>
        <w:t>路面</w:t>
      </w:r>
      <w:r>
        <w:rPr>
          <w:rFonts w:hint="eastAsia" w:ascii="宋体" w:hAnsi="宋体" w:eastAsia="宋体" w:cs="宋体"/>
          <w:b/>
          <w:color w:val="auto"/>
          <w:sz w:val="44"/>
          <w:szCs w:val="44"/>
          <w:highlight w:val="none"/>
        </w:rPr>
        <w:t>工程劳务合作</w:t>
      </w:r>
      <w:bookmarkEnd w:id="15"/>
      <w:bookmarkEnd w:id="16"/>
    </w:p>
    <w:p>
      <w:pPr>
        <w:tabs>
          <w:tab w:val="left" w:pos="5220"/>
          <w:tab w:val="left" w:pos="5400"/>
          <w:tab w:val="left" w:pos="5580"/>
        </w:tabs>
        <w:jc w:val="center"/>
        <w:rPr>
          <w:rFonts w:ascii="宋体" w:hAnsi="宋体"/>
          <w:b/>
          <w:bCs/>
          <w:color w:val="auto"/>
          <w:spacing w:val="30"/>
          <w:w w:val="85"/>
          <w:sz w:val="48"/>
          <w:szCs w:val="48"/>
          <w:highlight w:val="none"/>
        </w:rPr>
      </w:pPr>
    </w:p>
    <w:p>
      <w:pPr>
        <w:tabs>
          <w:tab w:val="left" w:pos="5220"/>
          <w:tab w:val="left" w:pos="5400"/>
          <w:tab w:val="left" w:pos="5580"/>
        </w:tabs>
        <w:spacing w:line="360" w:lineRule="auto"/>
        <w:rPr>
          <w:rFonts w:ascii="宋体" w:hAnsi="宋体"/>
          <w:b/>
          <w:color w:val="auto"/>
          <w:kern w:val="0"/>
          <w:sz w:val="48"/>
          <w:szCs w:val="48"/>
          <w:highlight w:val="none"/>
        </w:rPr>
      </w:pPr>
    </w:p>
    <w:p>
      <w:pPr>
        <w:tabs>
          <w:tab w:val="left" w:pos="5220"/>
          <w:tab w:val="left" w:pos="5400"/>
          <w:tab w:val="left" w:pos="5580"/>
        </w:tabs>
        <w:spacing w:line="360" w:lineRule="auto"/>
        <w:jc w:val="center"/>
        <w:rPr>
          <w:rFonts w:ascii="宋体" w:hAnsi="宋体"/>
          <w:b/>
          <w:color w:val="auto"/>
          <w:kern w:val="0"/>
          <w:sz w:val="48"/>
          <w:szCs w:val="48"/>
          <w:highlight w:val="none"/>
        </w:rPr>
      </w:pPr>
    </w:p>
    <w:p>
      <w:pPr>
        <w:spacing w:line="240" w:lineRule="auto"/>
        <w:jc w:val="center"/>
        <w:outlineLvl w:val="9"/>
        <w:rPr>
          <w:rFonts w:hint="eastAsia" w:ascii="Times New Roman" w:hAnsi="Times New Roman" w:eastAsia="宋体" w:cs="Times New Roman"/>
          <w:b w:val="0"/>
          <w:color w:val="auto"/>
          <w:kern w:val="2"/>
          <w:sz w:val="72"/>
          <w:szCs w:val="72"/>
          <w:highlight w:val="none"/>
        </w:rPr>
      </w:pPr>
      <w:bookmarkStart w:id="17" w:name="_Toc10385"/>
      <w:bookmarkStart w:id="18" w:name="_Toc25134"/>
      <w:r>
        <w:rPr>
          <w:rFonts w:hint="eastAsia" w:ascii="Times New Roman" w:hAnsi="Times New Roman" w:eastAsia="宋体" w:cs="Times New Roman"/>
          <w:b w:val="0"/>
          <w:color w:val="auto"/>
          <w:kern w:val="2"/>
          <w:sz w:val="72"/>
          <w:szCs w:val="72"/>
          <w:highlight w:val="none"/>
          <w:lang w:val="en-US" w:eastAsia="zh-CN"/>
        </w:rPr>
        <w:t xml:space="preserve">面 试 </w:t>
      </w:r>
      <w:r>
        <w:rPr>
          <w:rFonts w:hint="eastAsia" w:ascii="Times New Roman" w:hAnsi="Times New Roman" w:eastAsia="宋体" w:cs="Times New Roman"/>
          <w:b w:val="0"/>
          <w:color w:val="auto"/>
          <w:kern w:val="2"/>
          <w:sz w:val="72"/>
          <w:szCs w:val="72"/>
          <w:highlight w:val="none"/>
        </w:rPr>
        <w:t>文</w:t>
      </w:r>
      <w:r>
        <w:rPr>
          <w:rFonts w:hint="eastAsia" w:ascii="Times New Roman" w:hAnsi="Times New Roman" w:eastAsia="宋体" w:cs="Times New Roman"/>
          <w:b w:val="0"/>
          <w:color w:val="auto"/>
          <w:kern w:val="2"/>
          <w:sz w:val="72"/>
          <w:szCs w:val="72"/>
          <w:highlight w:val="none"/>
          <w:lang w:val="en-US" w:eastAsia="zh-CN"/>
        </w:rPr>
        <w:t xml:space="preserve"> </w:t>
      </w:r>
      <w:r>
        <w:rPr>
          <w:rFonts w:hint="eastAsia" w:ascii="Times New Roman" w:hAnsi="Times New Roman" w:eastAsia="宋体" w:cs="Times New Roman"/>
          <w:b w:val="0"/>
          <w:color w:val="auto"/>
          <w:kern w:val="2"/>
          <w:sz w:val="72"/>
          <w:szCs w:val="72"/>
          <w:highlight w:val="none"/>
        </w:rPr>
        <w:t>件</w:t>
      </w:r>
      <w:bookmarkEnd w:id="17"/>
      <w:bookmarkEnd w:id="18"/>
    </w:p>
    <w:p>
      <w:pPr>
        <w:tabs>
          <w:tab w:val="left" w:pos="5220"/>
          <w:tab w:val="left" w:pos="5400"/>
          <w:tab w:val="left" w:pos="5580"/>
        </w:tabs>
        <w:spacing w:line="360" w:lineRule="auto"/>
        <w:rPr>
          <w:rFonts w:ascii="宋体" w:hAnsi="宋体"/>
          <w:b/>
          <w:color w:val="auto"/>
          <w:kern w:val="0"/>
          <w:sz w:val="48"/>
          <w:szCs w:val="48"/>
          <w:highlight w:val="none"/>
        </w:rPr>
      </w:pPr>
    </w:p>
    <w:p>
      <w:pPr>
        <w:pStyle w:val="27"/>
        <w:rPr>
          <w:rFonts w:ascii="宋体" w:hAnsi="宋体"/>
          <w:b/>
          <w:color w:val="auto"/>
          <w:sz w:val="48"/>
          <w:szCs w:val="48"/>
          <w:highlight w:val="none"/>
        </w:rPr>
      </w:pPr>
    </w:p>
    <w:p>
      <w:pPr>
        <w:pStyle w:val="27"/>
        <w:rPr>
          <w:rFonts w:ascii="宋体" w:hAnsi="宋体"/>
          <w:b/>
          <w:color w:val="auto"/>
          <w:sz w:val="48"/>
          <w:szCs w:val="48"/>
          <w:highlight w:val="none"/>
        </w:rPr>
      </w:pPr>
    </w:p>
    <w:p>
      <w:pPr>
        <w:pStyle w:val="27"/>
        <w:rPr>
          <w:rFonts w:ascii="宋体" w:hAnsi="宋体"/>
          <w:b/>
          <w:color w:val="auto"/>
          <w:sz w:val="48"/>
          <w:szCs w:val="48"/>
          <w:highlight w:val="none"/>
        </w:rPr>
      </w:pPr>
    </w:p>
    <w:p>
      <w:pPr>
        <w:pStyle w:val="27"/>
        <w:rPr>
          <w:color w:val="auto"/>
          <w:highlight w:val="none"/>
        </w:rPr>
      </w:pPr>
    </w:p>
    <w:p>
      <w:pPr>
        <w:pStyle w:val="27"/>
        <w:ind w:firstLine="0"/>
        <w:rPr>
          <w:rFonts w:ascii="宋体" w:hAnsi="宋体"/>
          <w:b/>
          <w:color w:val="auto"/>
          <w:kern w:val="0"/>
          <w:sz w:val="48"/>
          <w:szCs w:val="48"/>
          <w:highlight w:val="none"/>
        </w:rPr>
      </w:pPr>
    </w:p>
    <w:p>
      <w:pPr>
        <w:pStyle w:val="27"/>
        <w:rPr>
          <w:rFonts w:ascii="宋体" w:hAnsi="宋体"/>
          <w:b/>
          <w:color w:val="auto"/>
          <w:kern w:val="0"/>
          <w:sz w:val="48"/>
          <w:szCs w:val="48"/>
          <w:highlight w:val="none"/>
        </w:rPr>
      </w:pPr>
    </w:p>
    <w:p>
      <w:pPr>
        <w:spacing w:line="240" w:lineRule="auto"/>
        <w:jc w:val="center"/>
        <w:outlineLvl w:val="9"/>
        <w:rPr>
          <w:rFonts w:ascii="Times New Roman" w:hAnsi="Times New Roman"/>
          <w:b w:val="0"/>
          <w:color w:val="auto"/>
          <w:kern w:val="2"/>
          <w:sz w:val="36"/>
          <w:szCs w:val="40"/>
          <w:highlight w:val="none"/>
          <w:u w:val="none"/>
        </w:rPr>
      </w:pPr>
      <w:bookmarkStart w:id="19" w:name="_Toc19743"/>
      <w:bookmarkStart w:id="20" w:name="_Toc9465"/>
      <w:r>
        <w:rPr>
          <w:rFonts w:hint="default" w:ascii="Times New Roman" w:hAnsi="Times New Roman"/>
          <w:b w:val="0"/>
          <w:color w:val="auto"/>
          <w:kern w:val="2"/>
          <w:sz w:val="36"/>
          <w:szCs w:val="40"/>
          <w:highlight w:val="none"/>
        </w:rPr>
        <w:t>投</w:t>
      </w:r>
      <w:r>
        <w:rPr>
          <w:rFonts w:ascii="Times New Roman" w:hAnsi="Times New Roman"/>
          <w:b w:val="0"/>
          <w:color w:val="auto"/>
          <w:kern w:val="2"/>
          <w:sz w:val="36"/>
          <w:szCs w:val="40"/>
          <w:highlight w:val="none"/>
        </w:rPr>
        <w:t>标人：</w:t>
      </w:r>
      <w:r>
        <w:rPr>
          <w:rFonts w:ascii="Times New Roman" w:hAnsi="Times New Roman"/>
          <w:b w:val="0"/>
          <w:color w:val="auto"/>
          <w:kern w:val="2"/>
          <w:sz w:val="36"/>
          <w:szCs w:val="40"/>
          <w:highlight w:val="none"/>
          <w:u w:val="none"/>
        </w:rPr>
        <w:t xml:space="preserve"> </w:t>
      </w:r>
      <w:r>
        <w:rPr>
          <w:rFonts w:hint="default" w:ascii="Times New Roman" w:hAnsi="Times New Roman"/>
          <w:b w:val="0"/>
          <w:color w:val="auto"/>
          <w:kern w:val="2"/>
          <w:sz w:val="36"/>
          <w:szCs w:val="40"/>
          <w:highlight w:val="none"/>
          <w:u w:val="none"/>
        </w:rPr>
        <w:t xml:space="preserve">                              </w:t>
      </w:r>
      <w:r>
        <w:rPr>
          <w:rFonts w:ascii="Times New Roman" w:hAnsi="Times New Roman"/>
          <w:b w:val="0"/>
          <w:color w:val="auto"/>
          <w:kern w:val="2"/>
          <w:sz w:val="36"/>
          <w:szCs w:val="40"/>
          <w:highlight w:val="none"/>
          <w:u w:val="none"/>
        </w:rPr>
        <w:t>(盖单位章)</w:t>
      </w:r>
      <w:bookmarkEnd w:id="19"/>
      <w:bookmarkEnd w:id="20"/>
      <w:r>
        <w:rPr>
          <w:rFonts w:ascii="Times New Roman" w:hAnsi="Times New Roman"/>
          <w:b w:val="0"/>
          <w:color w:val="auto"/>
          <w:kern w:val="2"/>
          <w:sz w:val="36"/>
          <w:szCs w:val="40"/>
          <w:highlight w:val="none"/>
          <w:u w:val="none"/>
        </w:rPr>
        <w:t xml:space="preserve"> </w:t>
      </w:r>
    </w:p>
    <w:p>
      <w:pPr>
        <w:pStyle w:val="27"/>
        <w:rPr>
          <w:color w:val="auto"/>
          <w:highlight w:val="none"/>
        </w:rPr>
      </w:pPr>
    </w:p>
    <w:p>
      <w:pPr>
        <w:spacing w:line="240" w:lineRule="auto"/>
        <w:jc w:val="center"/>
        <w:outlineLvl w:val="9"/>
        <w:rPr>
          <w:rFonts w:ascii="Times New Roman" w:hAnsi="Times New Roman" w:cs="Times New Roman"/>
          <w:b w:val="0"/>
          <w:bCs w:val="0"/>
          <w:color w:val="auto"/>
          <w:sz w:val="36"/>
          <w:szCs w:val="40"/>
          <w:highlight w:val="none"/>
        </w:rPr>
      </w:pPr>
      <w:r>
        <w:rPr>
          <w:rFonts w:hint="default" w:ascii="Times New Roman" w:hAnsi="Times New Roman"/>
          <w:b w:val="0"/>
          <w:color w:val="auto"/>
          <w:kern w:val="2"/>
          <w:sz w:val="36"/>
          <w:szCs w:val="40"/>
          <w:highlight w:val="none"/>
          <w:u w:val="none"/>
        </w:rPr>
        <w:t xml:space="preserve">          </w:t>
      </w:r>
      <w:bookmarkStart w:id="21" w:name="_Toc24326"/>
      <w:bookmarkStart w:id="22" w:name="_Toc22499"/>
      <w:r>
        <w:rPr>
          <w:rFonts w:ascii="Times New Roman" w:hAnsi="Times New Roman"/>
          <w:b w:val="0"/>
          <w:color w:val="auto"/>
          <w:kern w:val="2"/>
          <w:sz w:val="36"/>
          <w:szCs w:val="40"/>
          <w:highlight w:val="none"/>
        </w:rPr>
        <w:t>年</w:t>
      </w:r>
      <w:r>
        <w:rPr>
          <w:rFonts w:hint="default" w:ascii="Times New Roman" w:hAnsi="Times New Roman"/>
          <w:b w:val="0"/>
          <w:color w:val="auto"/>
          <w:kern w:val="2"/>
          <w:sz w:val="36"/>
          <w:szCs w:val="40"/>
          <w:highlight w:val="none"/>
          <w:u w:val="none"/>
        </w:rPr>
        <w:t xml:space="preserve">       </w:t>
      </w:r>
      <w:r>
        <w:rPr>
          <w:rFonts w:ascii="Times New Roman" w:hAnsi="Times New Roman"/>
          <w:b w:val="0"/>
          <w:color w:val="auto"/>
          <w:kern w:val="2"/>
          <w:sz w:val="36"/>
          <w:szCs w:val="40"/>
          <w:highlight w:val="none"/>
        </w:rPr>
        <w:t>月</w:t>
      </w:r>
      <w:r>
        <w:rPr>
          <w:rFonts w:hint="default" w:ascii="Times New Roman" w:hAnsi="Times New Roman"/>
          <w:b w:val="0"/>
          <w:color w:val="auto"/>
          <w:kern w:val="2"/>
          <w:sz w:val="36"/>
          <w:szCs w:val="40"/>
          <w:highlight w:val="none"/>
          <w:u w:val="none"/>
        </w:rPr>
        <w:t xml:space="preserve">      </w:t>
      </w:r>
      <w:r>
        <w:rPr>
          <w:rFonts w:ascii="Times New Roman" w:hAnsi="Times New Roman"/>
          <w:b w:val="0"/>
          <w:color w:val="auto"/>
          <w:kern w:val="2"/>
          <w:sz w:val="36"/>
          <w:szCs w:val="40"/>
          <w:highlight w:val="none"/>
        </w:rPr>
        <w:t>日</w:t>
      </w:r>
      <w:bookmarkEnd w:id="21"/>
      <w:bookmarkEnd w:id="22"/>
    </w:p>
    <w:p>
      <w:pPr>
        <w:spacing w:line="360" w:lineRule="auto"/>
        <w:jc w:val="center"/>
        <w:rPr>
          <w:rFonts w:hint="eastAsia" w:ascii="宋体" w:hAnsi="宋体" w:cs="宋体"/>
          <w:color w:val="auto"/>
          <w:kern w:val="0"/>
          <w:sz w:val="28"/>
          <w:szCs w:val="21"/>
          <w:highlight w:val="none"/>
        </w:rPr>
      </w:pPr>
    </w:p>
    <w:p>
      <w:pPr>
        <w:widowControl w:val="0"/>
        <w:topLinePunct w:val="0"/>
        <w:autoSpaceDE w:val="0"/>
        <w:autoSpaceDN w:val="0"/>
        <w:bidi w:val="0"/>
        <w:adjustRightInd w:val="0"/>
        <w:snapToGrid w:val="0"/>
        <w:spacing w:line="360" w:lineRule="auto"/>
        <w:jc w:val="center"/>
        <w:textAlignment w:val="auto"/>
        <w:rPr>
          <w:rFonts w:hint="eastAsia" w:ascii="黑体" w:hAnsi="黑体" w:eastAsia="黑体" w:cs="黑体"/>
          <w:color w:val="auto"/>
          <w:kern w:val="2"/>
          <w:sz w:val="32"/>
          <w:szCs w:val="32"/>
          <w:highlight w:val="none"/>
          <w:lang w:val="en-US" w:eastAsia="zh-CN" w:bidi="zh-CN"/>
        </w:rPr>
      </w:pPr>
      <w:r>
        <w:rPr>
          <w:rFonts w:hint="eastAsia" w:ascii="黑体" w:hAnsi="黑体" w:eastAsia="黑体" w:cs="黑体"/>
          <w:color w:val="auto"/>
          <w:kern w:val="2"/>
          <w:sz w:val="32"/>
          <w:szCs w:val="32"/>
          <w:highlight w:val="none"/>
          <w:lang w:val="en-US" w:eastAsia="zh-CN" w:bidi="zh-CN"/>
        </w:rPr>
        <w:br w:type="page"/>
      </w:r>
      <w:r>
        <w:rPr>
          <w:rFonts w:hint="eastAsia" w:ascii="黑体" w:hAnsi="黑体" w:eastAsia="黑体" w:cs="黑体"/>
          <w:color w:val="auto"/>
          <w:kern w:val="2"/>
          <w:sz w:val="32"/>
          <w:szCs w:val="32"/>
          <w:highlight w:val="none"/>
          <w:lang w:val="en-US" w:eastAsia="zh-CN" w:bidi="zh-CN"/>
        </w:rPr>
        <w:t>拟投入本项目主要管理人员</w:t>
      </w:r>
    </w:p>
    <w:p>
      <w:pPr>
        <w:widowControl/>
        <w:spacing w:line="360" w:lineRule="auto"/>
        <w:ind w:firstLine="0"/>
        <w:rPr>
          <w:rFonts w:hint="eastAsia"/>
          <w:lang w:eastAsia="zh-CN"/>
        </w:rPr>
      </w:pPr>
      <w:r>
        <w:rPr>
          <w:rFonts w:hint="eastAsia" w:ascii="宋体" w:hAnsi="宋体"/>
          <w:color w:val="auto"/>
          <w:kern w:val="0"/>
          <w:sz w:val="24"/>
          <w:highlight w:val="none"/>
          <w:lang w:eastAsia="zh-CN"/>
        </w:rPr>
        <w:t>单位名称（盖章）：</w:t>
      </w:r>
      <w:r>
        <w:rPr>
          <w:rFonts w:hint="eastAsia" w:ascii="宋体" w:hAnsi="宋体"/>
          <w:color w:val="auto"/>
          <w:kern w:val="0"/>
          <w:sz w:val="24"/>
          <w:highlight w:val="none"/>
          <w:u w:val="single"/>
          <w:lang w:val="en-US" w:eastAsia="zh-CN"/>
        </w:rPr>
        <w:t xml:space="preserve">                                  </w:t>
      </w:r>
      <w:r>
        <w:rPr>
          <w:rFonts w:hint="eastAsia" w:ascii="宋体" w:hAnsi="宋体" w:eastAsia="宋体"/>
          <w:color w:val="auto"/>
          <w:kern w:val="0"/>
          <w:sz w:val="24"/>
          <w:highlight w:val="none"/>
          <w:u w:val="none"/>
          <w:lang w:val="en-US" w:eastAsia="zh-CN"/>
        </w:rPr>
        <w:t xml:space="preserve">     </w:t>
      </w:r>
    </w:p>
    <w:p>
      <w:pPr>
        <w:pStyle w:val="7"/>
        <w:tabs>
          <w:tab w:val="left" w:pos="2691"/>
        </w:tabs>
        <w:spacing w:before="50" w:line="360" w:lineRule="auto"/>
        <w:ind w:left="8" w:right="-90" w:hanging="8"/>
        <w:jc w:val="both"/>
        <w:outlineLvl w:val="6"/>
        <w:rPr>
          <w:rFonts w:hint="eastAsia" w:ascii="宋体" w:hAnsi="宋体" w:eastAsia="宋体" w:cs="宋体"/>
          <w:b/>
          <w:color w:val="auto"/>
          <w:kern w:val="0"/>
          <w:sz w:val="44"/>
          <w:szCs w:val="32"/>
          <w:highlight w:val="none"/>
          <w:u w:val="none"/>
          <w:lang w:val="en-US" w:eastAsia="zh-CN" w:bidi="ar-SA"/>
        </w:rPr>
      </w:pPr>
      <w:r>
        <w:rPr>
          <w:rFonts w:hint="eastAsia" w:ascii="宋体" w:hAnsi="宋体"/>
          <w:color w:val="auto"/>
          <w:kern w:val="0"/>
          <w:sz w:val="24"/>
          <w:highlight w:val="none"/>
          <w:lang w:eastAsia="zh-CN"/>
        </w:rPr>
        <w:t>工程</w:t>
      </w:r>
      <w:r>
        <w:rPr>
          <w:rFonts w:hint="eastAsia" w:ascii="宋体" w:hAnsi="宋体"/>
          <w:color w:val="auto"/>
          <w:kern w:val="0"/>
          <w:sz w:val="24"/>
          <w:highlight w:val="none"/>
        </w:rPr>
        <w:t>名称：</w:t>
      </w:r>
      <w:r>
        <w:rPr>
          <w:rFonts w:hint="eastAsia" w:ascii="宋体" w:hAnsi="宋体" w:cs="宋体"/>
          <w:b/>
          <w:bCs/>
          <w:color w:val="auto"/>
          <w:sz w:val="24"/>
          <w:szCs w:val="36"/>
          <w:highlight w:val="none"/>
          <w:lang w:val="en-US" w:eastAsia="zh-CN"/>
        </w:rPr>
        <w:t>久马</w:t>
      </w:r>
      <w:r>
        <w:rPr>
          <w:rFonts w:hint="eastAsia" w:ascii="宋体" w:hAnsi="宋体" w:eastAsia="宋体" w:cs="宋体"/>
          <w:b/>
          <w:bCs/>
          <w:color w:val="auto"/>
          <w:sz w:val="24"/>
          <w:szCs w:val="36"/>
          <w:highlight w:val="none"/>
          <w:lang w:val="en-US" w:eastAsia="zh-CN"/>
        </w:rPr>
        <w:t>高速</w:t>
      </w:r>
      <w:r>
        <w:rPr>
          <w:rFonts w:hint="eastAsia" w:ascii="宋体" w:hAnsi="宋体" w:cs="宋体"/>
          <w:b/>
          <w:bCs/>
          <w:color w:val="auto"/>
          <w:sz w:val="24"/>
          <w:szCs w:val="36"/>
          <w:highlight w:val="none"/>
          <w:lang w:val="en-US" w:eastAsia="zh-CN"/>
        </w:rPr>
        <w:t>公路LM2-1、LM2-2、LM3-1、LM3-2</w:t>
      </w:r>
      <w:r>
        <w:rPr>
          <w:rFonts w:hint="eastAsia" w:cs="宋体"/>
          <w:b/>
          <w:bCs/>
          <w:color w:val="auto"/>
          <w:sz w:val="24"/>
          <w:szCs w:val="36"/>
          <w:highlight w:val="none"/>
          <w:lang w:val="en-US" w:eastAsia="zh-CN"/>
        </w:rPr>
        <w:t>项目</w:t>
      </w:r>
      <w:r>
        <w:rPr>
          <w:rFonts w:hint="eastAsia" w:ascii="宋体" w:hAnsi="宋体" w:cs="宋体"/>
          <w:b/>
          <w:color w:val="auto"/>
          <w:sz w:val="24"/>
          <w:szCs w:val="36"/>
          <w:highlight w:val="none"/>
          <w:lang w:val="en-US" w:eastAsia="zh-CN"/>
        </w:rPr>
        <w:t>路面</w:t>
      </w:r>
      <w:r>
        <w:rPr>
          <w:rFonts w:hint="eastAsia" w:ascii="宋体" w:hAnsi="宋体" w:eastAsia="宋体" w:cs="宋体"/>
          <w:b/>
          <w:color w:val="auto"/>
          <w:sz w:val="24"/>
          <w:szCs w:val="36"/>
          <w:highlight w:val="none"/>
        </w:rPr>
        <w:t>工程劳务合作</w:t>
      </w:r>
    </w:p>
    <w:p>
      <w:pPr>
        <w:pStyle w:val="7"/>
        <w:tabs>
          <w:tab w:val="left" w:pos="2691"/>
        </w:tabs>
        <w:spacing w:before="50" w:line="364" w:lineRule="auto"/>
        <w:ind w:left="0" w:leftChars="0" w:right="-90" w:firstLine="0" w:firstLineChars="0"/>
        <w:jc w:val="both"/>
        <w:outlineLvl w:val="6"/>
        <w:rPr>
          <w:rFonts w:hint="default" w:ascii="宋体" w:hAnsi="宋体" w:eastAsia="宋体" w:cs="宋体"/>
          <w:b/>
          <w:bCs/>
          <w:color w:val="auto"/>
          <w:kern w:val="0"/>
          <w:sz w:val="24"/>
          <w:highlight w:val="none"/>
          <w:lang w:val="en-US"/>
        </w:rPr>
      </w:pPr>
      <w:r>
        <w:rPr>
          <w:rFonts w:hint="eastAsia" w:ascii="宋体" w:hAnsi="宋体" w:eastAsia="宋体"/>
          <w:color w:val="auto"/>
          <w:kern w:val="0"/>
          <w:sz w:val="24"/>
          <w:highlight w:val="none"/>
          <w:u w:val="none"/>
          <w:lang w:val="en-US" w:eastAsia="zh-CN"/>
        </w:rPr>
        <w:t>拟投</w:t>
      </w:r>
      <w:r>
        <w:rPr>
          <w:rFonts w:hint="eastAsia"/>
          <w:color w:val="auto"/>
          <w:kern w:val="0"/>
          <w:sz w:val="24"/>
          <w:highlight w:val="none"/>
          <w:u w:val="none"/>
          <w:lang w:val="en-US" w:eastAsia="zh-CN"/>
        </w:rPr>
        <w:t>标</w:t>
      </w:r>
      <w:r>
        <w:rPr>
          <w:rFonts w:hint="eastAsia" w:ascii="宋体" w:hAnsi="宋体" w:eastAsia="宋体"/>
          <w:color w:val="auto"/>
          <w:kern w:val="0"/>
          <w:sz w:val="24"/>
          <w:highlight w:val="none"/>
          <w:u w:val="none"/>
          <w:lang w:val="en-US" w:eastAsia="zh-CN"/>
        </w:rPr>
        <w:t>项目</w:t>
      </w:r>
      <w:r>
        <w:rPr>
          <w:rFonts w:hint="eastAsia"/>
          <w:color w:val="auto"/>
          <w:kern w:val="0"/>
          <w:sz w:val="24"/>
          <w:highlight w:val="none"/>
          <w:u w:val="none"/>
          <w:lang w:val="en-US" w:eastAsia="zh-CN"/>
        </w:rPr>
        <w:t>：</w:t>
      </w:r>
      <w:r>
        <w:rPr>
          <w:rFonts w:hint="eastAsia" w:ascii="宋体" w:hAnsi="宋体" w:eastAsia="宋体"/>
          <w:color w:val="auto"/>
          <w:kern w:val="0"/>
          <w:sz w:val="24"/>
          <w:highlight w:val="none"/>
          <w:u w:val="none"/>
          <w:lang w:val="en-US" w:eastAsia="zh-CN"/>
        </w:rPr>
        <w:t xml:space="preserve">□水稳工程  </w:t>
      </w:r>
      <w:r>
        <w:rPr>
          <w:rFonts w:hint="eastAsia" w:ascii="宋体" w:hAnsi="宋体"/>
          <w:color w:val="auto"/>
          <w:kern w:val="0"/>
          <w:sz w:val="24"/>
          <w:highlight w:val="none"/>
          <w:u w:val="none"/>
          <w:lang w:val="en-US" w:eastAsia="zh-CN"/>
        </w:rPr>
        <w:t xml:space="preserve">        </w:t>
      </w:r>
      <w:r>
        <w:rPr>
          <w:rFonts w:hint="eastAsia" w:ascii="宋体" w:hAnsi="宋体" w:eastAsia="宋体"/>
          <w:color w:val="auto"/>
          <w:kern w:val="0"/>
          <w:sz w:val="24"/>
          <w:highlight w:val="none"/>
          <w:u w:val="none"/>
          <w:lang w:val="en-US" w:eastAsia="zh-CN"/>
        </w:rPr>
        <w:t>□油面工程</w:t>
      </w:r>
      <w:r>
        <w:rPr>
          <w:rFonts w:hint="eastAsia"/>
          <w:color w:val="auto"/>
          <w:kern w:val="0"/>
          <w:sz w:val="24"/>
          <w:highlight w:val="none"/>
          <w:u w:val="none"/>
          <w:lang w:val="en-US" w:eastAsia="zh-CN"/>
        </w:rPr>
        <w:t xml:space="preserve">                  </w:t>
      </w:r>
    </w:p>
    <w:tbl>
      <w:tblPr>
        <w:tblStyle w:val="23"/>
        <w:tblW w:w="8835" w:type="dxa"/>
        <w:jc w:val="center"/>
        <w:tblBorders>
          <w:top w:val="single" w:color="auto" w:sz="18" w:space="0"/>
          <w:left w:val="single" w:color="auto" w:sz="18" w:space="0"/>
          <w:bottom w:val="single" w:color="auto" w:sz="18" w:space="0"/>
          <w:right w:val="single" w:color="auto" w:sz="18" w:space="0"/>
          <w:insideH w:val="single" w:color="000000" w:sz="4" w:space="0"/>
          <w:insideV w:val="single" w:color="000000" w:sz="4" w:space="0"/>
        </w:tblBorders>
        <w:tblLayout w:type="fixed"/>
        <w:tblCellMar>
          <w:top w:w="0" w:type="dxa"/>
          <w:left w:w="108" w:type="dxa"/>
          <w:bottom w:w="0" w:type="dxa"/>
          <w:right w:w="108" w:type="dxa"/>
        </w:tblCellMar>
      </w:tblPr>
      <w:tblGrid>
        <w:gridCol w:w="1211"/>
        <w:gridCol w:w="948"/>
        <w:gridCol w:w="1979"/>
        <w:gridCol w:w="1080"/>
        <w:gridCol w:w="1123"/>
        <w:gridCol w:w="1354"/>
        <w:gridCol w:w="1140"/>
      </w:tblGrid>
      <w:tr>
        <w:tblPrEx>
          <w:tblBorders>
            <w:top w:val="single" w:color="auto" w:sz="18" w:space="0"/>
            <w:left w:val="single" w:color="auto" w:sz="18" w:space="0"/>
            <w:bottom w:val="single" w:color="auto" w:sz="18" w:space="0"/>
            <w:right w:val="single" w:color="auto" w:sz="18" w:space="0"/>
            <w:insideH w:val="single" w:color="000000" w:sz="4" w:space="0"/>
            <w:insideV w:val="single" w:color="000000" w:sz="4" w:space="0"/>
          </w:tblBorders>
          <w:tblCellMar>
            <w:top w:w="0" w:type="dxa"/>
            <w:left w:w="108" w:type="dxa"/>
            <w:bottom w:w="0" w:type="dxa"/>
            <w:right w:w="108" w:type="dxa"/>
          </w:tblCellMar>
        </w:tblPrEx>
        <w:trPr>
          <w:trHeight w:val="1050" w:hRule="atLeast"/>
          <w:jc w:val="center"/>
        </w:trPr>
        <w:tc>
          <w:tcPr>
            <w:tcW w:w="1211" w:type="dxa"/>
            <w:tcBorders>
              <w:top w:val="single" w:color="auto" w:sz="18" w:space="0"/>
            </w:tcBorders>
            <w:vAlign w:val="center"/>
          </w:tcPr>
          <w:p>
            <w:pPr>
              <w:widowControl/>
              <w:topLinePunct w:val="0"/>
              <w:bidi w:val="0"/>
              <w:spacing w:line="360" w:lineRule="auto"/>
              <w:jc w:val="center"/>
              <w:textAlignment w:val="auto"/>
              <w:rPr>
                <w:rFonts w:ascii="宋体"/>
                <w:color w:val="auto"/>
                <w:kern w:val="0"/>
                <w:sz w:val="22"/>
                <w:szCs w:val="20"/>
                <w:highlight w:val="none"/>
              </w:rPr>
            </w:pPr>
            <w:r>
              <w:rPr>
                <w:rFonts w:hint="eastAsia" w:ascii="宋体"/>
                <w:color w:val="auto"/>
                <w:kern w:val="0"/>
                <w:sz w:val="22"/>
                <w:szCs w:val="20"/>
                <w:highlight w:val="none"/>
              </w:rPr>
              <w:t>岗位</w:t>
            </w:r>
          </w:p>
          <w:p>
            <w:pPr>
              <w:widowControl/>
              <w:topLinePunct w:val="0"/>
              <w:bidi w:val="0"/>
              <w:spacing w:line="360" w:lineRule="auto"/>
              <w:jc w:val="center"/>
              <w:textAlignment w:val="auto"/>
              <w:rPr>
                <w:rFonts w:ascii="宋体"/>
                <w:color w:val="auto"/>
                <w:kern w:val="0"/>
                <w:sz w:val="22"/>
                <w:szCs w:val="20"/>
                <w:highlight w:val="none"/>
              </w:rPr>
            </w:pPr>
            <w:r>
              <w:rPr>
                <w:rFonts w:hint="eastAsia" w:ascii="宋体"/>
                <w:color w:val="auto"/>
                <w:kern w:val="0"/>
                <w:sz w:val="22"/>
                <w:szCs w:val="20"/>
                <w:highlight w:val="none"/>
              </w:rPr>
              <w:t>名称</w:t>
            </w:r>
          </w:p>
        </w:tc>
        <w:tc>
          <w:tcPr>
            <w:tcW w:w="948" w:type="dxa"/>
            <w:tcBorders>
              <w:top w:val="single" w:color="auto" w:sz="18" w:space="0"/>
            </w:tcBorders>
            <w:vAlign w:val="center"/>
          </w:tcPr>
          <w:p>
            <w:pPr>
              <w:widowControl/>
              <w:topLinePunct w:val="0"/>
              <w:bidi w:val="0"/>
              <w:spacing w:line="360" w:lineRule="auto"/>
              <w:jc w:val="center"/>
              <w:textAlignment w:val="auto"/>
              <w:rPr>
                <w:rFonts w:ascii="宋体"/>
                <w:color w:val="auto"/>
                <w:kern w:val="0"/>
                <w:sz w:val="22"/>
                <w:szCs w:val="20"/>
                <w:highlight w:val="none"/>
              </w:rPr>
            </w:pPr>
            <w:r>
              <w:rPr>
                <w:rFonts w:hint="eastAsia" w:ascii="宋体"/>
                <w:color w:val="auto"/>
                <w:kern w:val="0"/>
                <w:sz w:val="22"/>
                <w:szCs w:val="20"/>
                <w:highlight w:val="none"/>
              </w:rPr>
              <w:t>姓名</w:t>
            </w:r>
          </w:p>
        </w:tc>
        <w:tc>
          <w:tcPr>
            <w:tcW w:w="1979" w:type="dxa"/>
            <w:tcBorders>
              <w:top w:val="single" w:color="auto" w:sz="18" w:space="0"/>
            </w:tcBorders>
            <w:vAlign w:val="center"/>
          </w:tcPr>
          <w:p>
            <w:pPr>
              <w:widowControl/>
              <w:topLinePunct w:val="0"/>
              <w:bidi w:val="0"/>
              <w:spacing w:line="360" w:lineRule="auto"/>
              <w:jc w:val="center"/>
              <w:textAlignment w:val="auto"/>
              <w:rPr>
                <w:rFonts w:ascii="宋体"/>
                <w:color w:val="auto"/>
                <w:kern w:val="0"/>
                <w:sz w:val="22"/>
                <w:szCs w:val="20"/>
                <w:highlight w:val="none"/>
              </w:rPr>
            </w:pPr>
            <w:r>
              <w:rPr>
                <w:rFonts w:hint="eastAsia" w:ascii="宋体"/>
                <w:color w:val="auto"/>
                <w:kern w:val="0"/>
                <w:sz w:val="22"/>
                <w:szCs w:val="20"/>
                <w:highlight w:val="none"/>
              </w:rPr>
              <w:t>身份证号</w:t>
            </w:r>
          </w:p>
        </w:tc>
        <w:tc>
          <w:tcPr>
            <w:tcW w:w="1080" w:type="dxa"/>
            <w:tcBorders>
              <w:top w:val="single" w:color="auto" w:sz="18" w:space="0"/>
            </w:tcBorders>
            <w:vAlign w:val="center"/>
          </w:tcPr>
          <w:p>
            <w:pPr>
              <w:widowControl/>
              <w:topLinePunct w:val="0"/>
              <w:bidi w:val="0"/>
              <w:spacing w:line="360" w:lineRule="auto"/>
              <w:jc w:val="center"/>
              <w:textAlignment w:val="auto"/>
              <w:rPr>
                <w:rFonts w:ascii="宋体"/>
                <w:color w:val="auto"/>
                <w:kern w:val="0"/>
                <w:sz w:val="22"/>
                <w:szCs w:val="20"/>
                <w:highlight w:val="none"/>
              </w:rPr>
            </w:pPr>
            <w:r>
              <w:rPr>
                <w:rFonts w:hint="eastAsia" w:ascii="宋体"/>
                <w:color w:val="auto"/>
                <w:kern w:val="0"/>
                <w:sz w:val="22"/>
                <w:szCs w:val="20"/>
                <w:highlight w:val="none"/>
              </w:rPr>
              <w:t>职称</w:t>
            </w:r>
          </w:p>
        </w:tc>
        <w:tc>
          <w:tcPr>
            <w:tcW w:w="1123" w:type="dxa"/>
            <w:tcBorders>
              <w:top w:val="single" w:color="auto" w:sz="18" w:space="0"/>
            </w:tcBorders>
            <w:vAlign w:val="center"/>
          </w:tcPr>
          <w:p>
            <w:pPr>
              <w:widowControl/>
              <w:topLinePunct w:val="0"/>
              <w:bidi w:val="0"/>
              <w:spacing w:line="360" w:lineRule="auto"/>
              <w:jc w:val="center"/>
              <w:textAlignment w:val="auto"/>
              <w:rPr>
                <w:rFonts w:ascii="宋体"/>
                <w:color w:val="auto"/>
                <w:kern w:val="0"/>
                <w:sz w:val="22"/>
                <w:szCs w:val="20"/>
                <w:highlight w:val="none"/>
              </w:rPr>
            </w:pPr>
            <w:r>
              <w:rPr>
                <w:rFonts w:hint="eastAsia" w:ascii="宋体"/>
                <w:color w:val="auto"/>
                <w:kern w:val="0"/>
                <w:sz w:val="22"/>
                <w:szCs w:val="20"/>
                <w:highlight w:val="none"/>
              </w:rPr>
              <w:t>资格</w:t>
            </w:r>
          </w:p>
        </w:tc>
        <w:tc>
          <w:tcPr>
            <w:tcW w:w="1354" w:type="dxa"/>
            <w:tcBorders>
              <w:top w:val="single" w:color="auto" w:sz="18" w:space="0"/>
            </w:tcBorders>
            <w:vAlign w:val="center"/>
          </w:tcPr>
          <w:p>
            <w:pPr>
              <w:widowControl/>
              <w:topLinePunct w:val="0"/>
              <w:bidi w:val="0"/>
              <w:spacing w:line="360" w:lineRule="auto"/>
              <w:jc w:val="center"/>
              <w:textAlignment w:val="auto"/>
              <w:rPr>
                <w:rFonts w:hint="eastAsia" w:ascii="宋体" w:eastAsia="宋体"/>
                <w:color w:val="auto"/>
                <w:kern w:val="0"/>
                <w:sz w:val="22"/>
                <w:szCs w:val="20"/>
                <w:highlight w:val="none"/>
                <w:lang w:eastAsia="zh-CN"/>
              </w:rPr>
            </w:pPr>
            <w:r>
              <w:rPr>
                <w:rFonts w:hint="eastAsia" w:ascii="宋体"/>
                <w:color w:val="auto"/>
                <w:kern w:val="0"/>
                <w:sz w:val="22"/>
                <w:szCs w:val="20"/>
                <w:highlight w:val="none"/>
                <w:lang w:eastAsia="zh-CN"/>
              </w:rPr>
              <w:t>现任职务</w:t>
            </w:r>
          </w:p>
        </w:tc>
        <w:tc>
          <w:tcPr>
            <w:tcW w:w="1140" w:type="dxa"/>
            <w:tcBorders>
              <w:top w:val="single" w:color="auto" w:sz="18" w:space="0"/>
            </w:tcBorders>
            <w:vAlign w:val="center"/>
          </w:tcPr>
          <w:p>
            <w:pPr>
              <w:widowControl/>
              <w:topLinePunct w:val="0"/>
              <w:bidi w:val="0"/>
              <w:spacing w:line="360" w:lineRule="auto"/>
              <w:jc w:val="center"/>
              <w:textAlignment w:val="auto"/>
              <w:rPr>
                <w:rFonts w:ascii="宋体"/>
                <w:color w:val="auto"/>
                <w:kern w:val="0"/>
                <w:sz w:val="22"/>
                <w:szCs w:val="20"/>
                <w:highlight w:val="none"/>
              </w:rPr>
            </w:pPr>
            <w:r>
              <w:rPr>
                <w:rFonts w:hint="eastAsia" w:ascii="宋体"/>
                <w:color w:val="auto"/>
                <w:kern w:val="0"/>
                <w:sz w:val="22"/>
                <w:szCs w:val="20"/>
                <w:highlight w:val="none"/>
              </w:rPr>
              <w:t>备注</w:t>
            </w:r>
          </w:p>
        </w:tc>
      </w:tr>
      <w:tr>
        <w:tblPrEx>
          <w:tblBorders>
            <w:top w:val="single" w:color="auto" w:sz="18" w:space="0"/>
            <w:left w:val="single" w:color="auto" w:sz="18" w:space="0"/>
            <w:bottom w:val="single" w:color="auto" w:sz="18" w:space="0"/>
            <w:right w:val="single" w:color="auto" w:sz="18" w:space="0"/>
            <w:insideH w:val="single" w:color="000000" w:sz="4" w:space="0"/>
            <w:insideV w:val="single" w:color="000000" w:sz="4" w:space="0"/>
          </w:tblBorders>
          <w:tblCellMar>
            <w:top w:w="0" w:type="dxa"/>
            <w:left w:w="108" w:type="dxa"/>
            <w:bottom w:w="0" w:type="dxa"/>
            <w:right w:w="108" w:type="dxa"/>
          </w:tblCellMar>
        </w:tblPrEx>
        <w:trPr>
          <w:trHeight w:val="1050" w:hRule="atLeast"/>
          <w:jc w:val="center"/>
        </w:trPr>
        <w:tc>
          <w:tcPr>
            <w:tcW w:w="1211" w:type="dxa"/>
            <w:vAlign w:val="center"/>
          </w:tcPr>
          <w:p>
            <w:pPr>
              <w:widowControl/>
              <w:topLinePunct w:val="0"/>
              <w:bidi w:val="0"/>
              <w:spacing w:line="360" w:lineRule="auto"/>
              <w:jc w:val="center"/>
              <w:textAlignment w:val="auto"/>
              <w:rPr>
                <w:rFonts w:hint="eastAsia" w:ascii="宋体" w:eastAsia="宋体"/>
                <w:color w:val="auto"/>
                <w:kern w:val="0"/>
                <w:sz w:val="22"/>
                <w:szCs w:val="20"/>
                <w:highlight w:val="none"/>
                <w:lang w:val="en-US" w:eastAsia="zh-CN"/>
              </w:rPr>
            </w:pPr>
          </w:p>
        </w:tc>
        <w:tc>
          <w:tcPr>
            <w:tcW w:w="948" w:type="dxa"/>
            <w:vAlign w:val="center"/>
          </w:tcPr>
          <w:p>
            <w:pPr>
              <w:widowControl/>
              <w:topLinePunct w:val="0"/>
              <w:bidi w:val="0"/>
              <w:spacing w:line="360" w:lineRule="auto"/>
              <w:jc w:val="center"/>
              <w:textAlignment w:val="auto"/>
              <w:rPr>
                <w:rFonts w:ascii="宋体"/>
                <w:color w:val="auto"/>
                <w:kern w:val="0"/>
                <w:sz w:val="22"/>
                <w:szCs w:val="20"/>
                <w:highlight w:val="none"/>
              </w:rPr>
            </w:pPr>
          </w:p>
        </w:tc>
        <w:tc>
          <w:tcPr>
            <w:tcW w:w="1979" w:type="dxa"/>
            <w:vAlign w:val="center"/>
          </w:tcPr>
          <w:p>
            <w:pPr>
              <w:widowControl/>
              <w:topLinePunct w:val="0"/>
              <w:bidi w:val="0"/>
              <w:spacing w:line="360" w:lineRule="auto"/>
              <w:jc w:val="center"/>
              <w:textAlignment w:val="auto"/>
              <w:rPr>
                <w:rFonts w:ascii="宋体"/>
                <w:color w:val="auto"/>
                <w:kern w:val="0"/>
                <w:sz w:val="22"/>
                <w:szCs w:val="20"/>
                <w:highlight w:val="none"/>
              </w:rPr>
            </w:pPr>
          </w:p>
        </w:tc>
        <w:tc>
          <w:tcPr>
            <w:tcW w:w="1080" w:type="dxa"/>
            <w:vAlign w:val="center"/>
          </w:tcPr>
          <w:p>
            <w:pPr>
              <w:widowControl/>
              <w:topLinePunct w:val="0"/>
              <w:bidi w:val="0"/>
              <w:spacing w:line="360" w:lineRule="auto"/>
              <w:jc w:val="center"/>
              <w:textAlignment w:val="auto"/>
              <w:rPr>
                <w:rFonts w:ascii="宋体"/>
                <w:color w:val="auto"/>
                <w:kern w:val="0"/>
                <w:sz w:val="22"/>
                <w:szCs w:val="20"/>
                <w:highlight w:val="none"/>
              </w:rPr>
            </w:pPr>
          </w:p>
        </w:tc>
        <w:tc>
          <w:tcPr>
            <w:tcW w:w="1123" w:type="dxa"/>
            <w:vAlign w:val="center"/>
          </w:tcPr>
          <w:p>
            <w:pPr>
              <w:widowControl/>
              <w:topLinePunct w:val="0"/>
              <w:bidi w:val="0"/>
              <w:spacing w:line="360" w:lineRule="auto"/>
              <w:jc w:val="center"/>
              <w:textAlignment w:val="auto"/>
              <w:rPr>
                <w:rFonts w:ascii="宋体"/>
                <w:color w:val="auto"/>
                <w:kern w:val="0"/>
                <w:sz w:val="22"/>
                <w:szCs w:val="20"/>
                <w:highlight w:val="none"/>
              </w:rPr>
            </w:pPr>
          </w:p>
        </w:tc>
        <w:tc>
          <w:tcPr>
            <w:tcW w:w="1354" w:type="dxa"/>
            <w:vAlign w:val="center"/>
          </w:tcPr>
          <w:p>
            <w:pPr>
              <w:widowControl/>
              <w:topLinePunct w:val="0"/>
              <w:bidi w:val="0"/>
              <w:spacing w:line="360" w:lineRule="auto"/>
              <w:jc w:val="center"/>
              <w:textAlignment w:val="auto"/>
              <w:rPr>
                <w:rFonts w:ascii="宋体"/>
                <w:color w:val="auto"/>
                <w:kern w:val="0"/>
                <w:sz w:val="22"/>
                <w:szCs w:val="20"/>
                <w:highlight w:val="none"/>
              </w:rPr>
            </w:pPr>
          </w:p>
        </w:tc>
        <w:tc>
          <w:tcPr>
            <w:tcW w:w="1140" w:type="dxa"/>
            <w:vAlign w:val="center"/>
          </w:tcPr>
          <w:p>
            <w:pPr>
              <w:widowControl/>
              <w:topLinePunct w:val="0"/>
              <w:bidi w:val="0"/>
              <w:spacing w:line="360" w:lineRule="auto"/>
              <w:jc w:val="center"/>
              <w:textAlignment w:val="auto"/>
              <w:rPr>
                <w:rFonts w:ascii="宋体"/>
                <w:color w:val="auto"/>
                <w:kern w:val="0"/>
                <w:sz w:val="22"/>
                <w:szCs w:val="20"/>
                <w:highlight w:val="none"/>
              </w:rPr>
            </w:pPr>
          </w:p>
        </w:tc>
      </w:tr>
      <w:tr>
        <w:tblPrEx>
          <w:tblBorders>
            <w:top w:val="single" w:color="auto" w:sz="18" w:space="0"/>
            <w:left w:val="single" w:color="auto" w:sz="18" w:space="0"/>
            <w:bottom w:val="single" w:color="auto" w:sz="18" w:space="0"/>
            <w:right w:val="single" w:color="auto" w:sz="18" w:space="0"/>
            <w:insideH w:val="single" w:color="000000" w:sz="4" w:space="0"/>
            <w:insideV w:val="single" w:color="000000" w:sz="4" w:space="0"/>
          </w:tblBorders>
          <w:tblCellMar>
            <w:top w:w="0" w:type="dxa"/>
            <w:left w:w="108" w:type="dxa"/>
            <w:bottom w:w="0" w:type="dxa"/>
            <w:right w:w="108" w:type="dxa"/>
          </w:tblCellMar>
        </w:tblPrEx>
        <w:trPr>
          <w:trHeight w:val="1050" w:hRule="atLeast"/>
          <w:jc w:val="center"/>
        </w:trPr>
        <w:tc>
          <w:tcPr>
            <w:tcW w:w="1211" w:type="dxa"/>
            <w:vAlign w:val="center"/>
          </w:tcPr>
          <w:p>
            <w:pPr>
              <w:widowControl/>
              <w:topLinePunct w:val="0"/>
              <w:bidi w:val="0"/>
              <w:spacing w:line="360" w:lineRule="auto"/>
              <w:jc w:val="center"/>
              <w:textAlignment w:val="auto"/>
              <w:rPr>
                <w:rFonts w:hint="default" w:ascii="宋体" w:eastAsia="宋体"/>
                <w:color w:val="auto"/>
                <w:kern w:val="0"/>
                <w:sz w:val="22"/>
                <w:szCs w:val="20"/>
                <w:highlight w:val="none"/>
                <w:lang w:val="en-US" w:eastAsia="zh-CN"/>
              </w:rPr>
            </w:pPr>
          </w:p>
        </w:tc>
        <w:tc>
          <w:tcPr>
            <w:tcW w:w="948" w:type="dxa"/>
            <w:vAlign w:val="center"/>
          </w:tcPr>
          <w:p>
            <w:pPr>
              <w:widowControl/>
              <w:topLinePunct w:val="0"/>
              <w:bidi w:val="0"/>
              <w:spacing w:line="360" w:lineRule="auto"/>
              <w:jc w:val="center"/>
              <w:textAlignment w:val="auto"/>
              <w:rPr>
                <w:rFonts w:ascii="宋体"/>
                <w:color w:val="auto"/>
                <w:kern w:val="0"/>
                <w:sz w:val="22"/>
                <w:szCs w:val="20"/>
                <w:highlight w:val="none"/>
              </w:rPr>
            </w:pPr>
          </w:p>
        </w:tc>
        <w:tc>
          <w:tcPr>
            <w:tcW w:w="1979" w:type="dxa"/>
            <w:vAlign w:val="center"/>
          </w:tcPr>
          <w:p>
            <w:pPr>
              <w:widowControl/>
              <w:topLinePunct w:val="0"/>
              <w:bidi w:val="0"/>
              <w:spacing w:line="360" w:lineRule="auto"/>
              <w:jc w:val="center"/>
              <w:textAlignment w:val="auto"/>
              <w:rPr>
                <w:rFonts w:ascii="宋体"/>
                <w:color w:val="auto"/>
                <w:kern w:val="0"/>
                <w:sz w:val="22"/>
                <w:szCs w:val="20"/>
                <w:highlight w:val="none"/>
              </w:rPr>
            </w:pPr>
          </w:p>
        </w:tc>
        <w:tc>
          <w:tcPr>
            <w:tcW w:w="1080" w:type="dxa"/>
            <w:vAlign w:val="center"/>
          </w:tcPr>
          <w:p>
            <w:pPr>
              <w:widowControl/>
              <w:topLinePunct w:val="0"/>
              <w:bidi w:val="0"/>
              <w:spacing w:line="360" w:lineRule="auto"/>
              <w:jc w:val="center"/>
              <w:textAlignment w:val="auto"/>
              <w:rPr>
                <w:rFonts w:ascii="宋体"/>
                <w:color w:val="auto"/>
                <w:kern w:val="0"/>
                <w:sz w:val="22"/>
                <w:szCs w:val="20"/>
                <w:highlight w:val="none"/>
              </w:rPr>
            </w:pPr>
          </w:p>
        </w:tc>
        <w:tc>
          <w:tcPr>
            <w:tcW w:w="1123" w:type="dxa"/>
            <w:vAlign w:val="center"/>
          </w:tcPr>
          <w:p>
            <w:pPr>
              <w:widowControl/>
              <w:topLinePunct w:val="0"/>
              <w:bidi w:val="0"/>
              <w:spacing w:line="360" w:lineRule="auto"/>
              <w:jc w:val="center"/>
              <w:textAlignment w:val="auto"/>
              <w:rPr>
                <w:rFonts w:ascii="宋体"/>
                <w:color w:val="auto"/>
                <w:kern w:val="0"/>
                <w:sz w:val="22"/>
                <w:szCs w:val="20"/>
                <w:highlight w:val="none"/>
              </w:rPr>
            </w:pPr>
          </w:p>
        </w:tc>
        <w:tc>
          <w:tcPr>
            <w:tcW w:w="1354" w:type="dxa"/>
            <w:vAlign w:val="center"/>
          </w:tcPr>
          <w:p>
            <w:pPr>
              <w:widowControl/>
              <w:topLinePunct w:val="0"/>
              <w:bidi w:val="0"/>
              <w:spacing w:line="360" w:lineRule="auto"/>
              <w:jc w:val="center"/>
              <w:textAlignment w:val="auto"/>
              <w:rPr>
                <w:rFonts w:ascii="宋体"/>
                <w:color w:val="auto"/>
                <w:kern w:val="0"/>
                <w:sz w:val="22"/>
                <w:szCs w:val="20"/>
                <w:highlight w:val="none"/>
              </w:rPr>
            </w:pPr>
          </w:p>
        </w:tc>
        <w:tc>
          <w:tcPr>
            <w:tcW w:w="1140" w:type="dxa"/>
            <w:vAlign w:val="center"/>
          </w:tcPr>
          <w:p>
            <w:pPr>
              <w:widowControl/>
              <w:topLinePunct w:val="0"/>
              <w:bidi w:val="0"/>
              <w:spacing w:line="360" w:lineRule="auto"/>
              <w:jc w:val="center"/>
              <w:textAlignment w:val="auto"/>
              <w:rPr>
                <w:rFonts w:ascii="宋体"/>
                <w:color w:val="auto"/>
                <w:kern w:val="0"/>
                <w:sz w:val="22"/>
                <w:szCs w:val="20"/>
                <w:highlight w:val="none"/>
              </w:rPr>
            </w:pPr>
          </w:p>
        </w:tc>
      </w:tr>
      <w:tr>
        <w:tblPrEx>
          <w:tblBorders>
            <w:top w:val="single" w:color="auto" w:sz="18" w:space="0"/>
            <w:left w:val="single" w:color="auto" w:sz="18" w:space="0"/>
            <w:bottom w:val="single" w:color="auto" w:sz="18" w:space="0"/>
            <w:right w:val="single" w:color="auto" w:sz="18" w:space="0"/>
            <w:insideH w:val="single" w:color="000000" w:sz="4" w:space="0"/>
            <w:insideV w:val="single" w:color="000000" w:sz="4" w:space="0"/>
          </w:tblBorders>
          <w:tblCellMar>
            <w:top w:w="0" w:type="dxa"/>
            <w:left w:w="108" w:type="dxa"/>
            <w:bottom w:w="0" w:type="dxa"/>
            <w:right w:w="108" w:type="dxa"/>
          </w:tblCellMar>
        </w:tblPrEx>
        <w:trPr>
          <w:trHeight w:val="1050" w:hRule="atLeast"/>
          <w:jc w:val="center"/>
        </w:trPr>
        <w:tc>
          <w:tcPr>
            <w:tcW w:w="1211" w:type="dxa"/>
            <w:vAlign w:val="center"/>
          </w:tcPr>
          <w:p>
            <w:pPr>
              <w:widowControl/>
              <w:topLinePunct w:val="0"/>
              <w:bidi w:val="0"/>
              <w:spacing w:line="360" w:lineRule="auto"/>
              <w:jc w:val="center"/>
              <w:textAlignment w:val="auto"/>
              <w:rPr>
                <w:rFonts w:hint="eastAsia" w:ascii="宋体" w:eastAsia="宋体"/>
                <w:color w:val="auto"/>
                <w:kern w:val="0"/>
                <w:sz w:val="22"/>
                <w:szCs w:val="20"/>
                <w:highlight w:val="none"/>
                <w:lang w:eastAsia="zh-CN"/>
              </w:rPr>
            </w:pPr>
          </w:p>
        </w:tc>
        <w:tc>
          <w:tcPr>
            <w:tcW w:w="948" w:type="dxa"/>
            <w:vAlign w:val="center"/>
          </w:tcPr>
          <w:p>
            <w:pPr>
              <w:widowControl/>
              <w:topLinePunct w:val="0"/>
              <w:bidi w:val="0"/>
              <w:spacing w:line="360" w:lineRule="auto"/>
              <w:jc w:val="center"/>
              <w:textAlignment w:val="auto"/>
              <w:rPr>
                <w:rFonts w:ascii="宋体"/>
                <w:color w:val="auto"/>
                <w:kern w:val="0"/>
                <w:sz w:val="22"/>
                <w:szCs w:val="20"/>
                <w:highlight w:val="none"/>
              </w:rPr>
            </w:pPr>
          </w:p>
        </w:tc>
        <w:tc>
          <w:tcPr>
            <w:tcW w:w="1979" w:type="dxa"/>
            <w:vAlign w:val="center"/>
          </w:tcPr>
          <w:p>
            <w:pPr>
              <w:widowControl/>
              <w:topLinePunct w:val="0"/>
              <w:bidi w:val="0"/>
              <w:spacing w:line="360" w:lineRule="auto"/>
              <w:jc w:val="center"/>
              <w:textAlignment w:val="auto"/>
              <w:rPr>
                <w:rFonts w:ascii="宋体"/>
                <w:color w:val="auto"/>
                <w:kern w:val="0"/>
                <w:sz w:val="22"/>
                <w:szCs w:val="20"/>
                <w:highlight w:val="none"/>
              </w:rPr>
            </w:pPr>
          </w:p>
        </w:tc>
        <w:tc>
          <w:tcPr>
            <w:tcW w:w="1080" w:type="dxa"/>
            <w:vAlign w:val="center"/>
          </w:tcPr>
          <w:p>
            <w:pPr>
              <w:widowControl/>
              <w:topLinePunct w:val="0"/>
              <w:bidi w:val="0"/>
              <w:spacing w:line="360" w:lineRule="auto"/>
              <w:jc w:val="center"/>
              <w:textAlignment w:val="auto"/>
              <w:rPr>
                <w:rFonts w:ascii="宋体"/>
                <w:color w:val="auto"/>
                <w:kern w:val="0"/>
                <w:sz w:val="22"/>
                <w:szCs w:val="20"/>
                <w:highlight w:val="none"/>
              </w:rPr>
            </w:pPr>
          </w:p>
        </w:tc>
        <w:tc>
          <w:tcPr>
            <w:tcW w:w="1123" w:type="dxa"/>
            <w:vAlign w:val="center"/>
          </w:tcPr>
          <w:p>
            <w:pPr>
              <w:widowControl/>
              <w:topLinePunct w:val="0"/>
              <w:bidi w:val="0"/>
              <w:spacing w:line="360" w:lineRule="auto"/>
              <w:jc w:val="center"/>
              <w:textAlignment w:val="auto"/>
              <w:rPr>
                <w:rFonts w:ascii="宋体"/>
                <w:color w:val="auto"/>
                <w:kern w:val="0"/>
                <w:sz w:val="22"/>
                <w:szCs w:val="20"/>
                <w:highlight w:val="none"/>
              </w:rPr>
            </w:pPr>
          </w:p>
        </w:tc>
        <w:tc>
          <w:tcPr>
            <w:tcW w:w="1354" w:type="dxa"/>
            <w:vAlign w:val="center"/>
          </w:tcPr>
          <w:p>
            <w:pPr>
              <w:widowControl/>
              <w:topLinePunct w:val="0"/>
              <w:bidi w:val="0"/>
              <w:spacing w:line="360" w:lineRule="auto"/>
              <w:jc w:val="center"/>
              <w:textAlignment w:val="auto"/>
              <w:rPr>
                <w:rFonts w:ascii="宋体"/>
                <w:color w:val="auto"/>
                <w:kern w:val="0"/>
                <w:sz w:val="22"/>
                <w:szCs w:val="20"/>
                <w:highlight w:val="none"/>
              </w:rPr>
            </w:pPr>
          </w:p>
        </w:tc>
        <w:tc>
          <w:tcPr>
            <w:tcW w:w="1140" w:type="dxa"/>
            <w:vAlign w:val="center"/>
          </w:tcPr>
          <w:p>
            <w:pPr>
              <w:widowControl/>
              <w:topLinePunct w:val="0"/>
              <w:bidi w:val="0"/>
              <w:spacing w:line="360" w:lineRule="auto"/>
              <w:jc w:val="center"/>
              <w:textAlignment w:val="auto"/>
              <w:rPr>
                <w:rFonts w:ascii="宋体"/>
                <w:color w:val="auto"/>
                <w:kern w:val="0"/>
                <w:sz w:val="22"/>
                <w:szCs w:val="20"/>
                <w:highlight w:val="none"/>
              </w:rPr>
            </w:pPr>
          </w:p>
        </w:tc>
      </w:tr>
      <w:tr>
        <w:tblPrEx>
          <w:tblBorders>
            <w:top w:val="single" w:color="auto" w:sz="18" w:space="0"/>
            <w:left w:val="single" w:color="auto" w:sz="18" w:space="0"/>
            <w:bottom w:val="single" w:color="auto" w:sz="18" w:space="0"/>
            <w:right w:val="single" w:color="auto" w:sz="18" w:space="0"/>
            <w:insideH w:val="single" w:color="000000" w:sz="4" w:space="0"/>
            <w:insideV w:val="single" w:color="000000" w:sz="4" w:space="0"/>
          </w:tblBorders>
          <w:tblCellMar>
            <w:top w:w="0" w:type="dxa"/>
            <w:left w:w="108" w:type="dxa"/>
            <w:bottom w:w="0" w:type="dxa"/>
            <w:right w:w="108" w:type="dxa"/>
          </w:tblCellMar>
        </w:tblPrEx>
        <w:trPr>
          <w:trHeight w:val="1050" w:hRule="atLeast"/>
          <w:jc w:val="center"/>
        </w:trPr>
        <w:tc>
          <w:tcPr>
            <w:tcW w:w="1211" w:type="dxa"/>
            <w:vAlign w:val="center"/>
          </w:tcPr>
          <w:p>
            <w:pPr>
              <w:widowControl/>
              <w:topLinePunct w:val="0"/>
              <w:bidi w:val="0"/>
              <w:spacing w:line="360" w:lineRule="auto"/>
              <w:jc w:val="center"/>
              <w:textAlignment w:val="auto"/>
              <w:rPr>
                <w:rFonts w:hint="default" w:ascii="宋体" w:eastAsia="宋体"/>
                <w:color w:val="auto"/>
                <w:kern w:val="0"/>
                <w:sz w:val="22"/>
                <w:szCs w:val="20"/>
                <w:highlight w:val="none"/>
                <w:lang w:val="en-US" w:eastAsia="zh-CN"/>
              </w:rPr>
            </w:pPr>
          </w:p>
        </w:tc>
        <w:tc>
          <w:tcPr>
            <w:tcW w:w="948" w:type="dxa"/>
            <w:vAlign w:val="center"/>
          </w:tcPr>
          <w:p>
            <w:pPr>
              <w:widowControl/>
              <w:topLinePunct w:val="0"/>
              <w:bidi w:val="0"/>
              <w:spacing w:line="360" w:lineRule="auto"/>
              <w:jc w:val="center"/>
              <w:textAlignment w:val="auto"/>
              <w:rPr>
                <w:rFonts w:ascii="宋体"/>
                <w:color w:val="auto"/>
                <w:kern w:val="0"/>
                <w:sz w:val="22"/>
                <w:szCs w:val="20"/>
                <w:highlight w:val="none"/>
              </w:rPr>
            </w:pPr>
          </w:p>
        </w:tc>
        <w:tc>
          <w:tcPr>
            <w:tcW w:w="1979" w:type="dxa"/>
            <w:vAlign w:val="center"/>
          </w:tcPr>
          <w:p>
            <w:pPr>
              <w:widowControl/>
              <w:topLinePunct w:val="0"/>
              <w:bidi w:val="0"/>
              <w:spacing w:line="360" w:lineRule="auto"/>
              <w:jc w:val="center"/>
              <w:textAlignment w:val="auto"/>
              <w:rPr>
                <w:rFonts w:ascii="宋体"/>
                <w:color w:val="auto"/>
                <w:kern w:val="0"/>
                <w:sz w:val="22"/>
                <w:szCs w:val="20"/>
                <w:highlight w:val="none"/>
              </w:rPr>
            </w:pPr>
          </w:p>
        </w:tc>
        <w:tc>
          <w:tcPr>
            <w:tcW w:w="1080" w:type="dxa"/>
            <w:vAlign w:val="center"/>
          </w:tcPr>
          <w:p>
            <w:pPr>
              <w:widowControl/>
              <w:topLinePunct w:val="0"/>
              <w:bidi w:val="0"/>
              <w:spacing w:line="360" w:lineRule="auto"/>
              <w:jc w:val="center"/>
              <w:textAlignment w:val="auto"/>
              <w:rPr>
                <w:rFonts w:ascii="宋体"/>
                <w:color w:val="auto"/>
                <w:kern w:val="0"/>
                <w:sz w:val="22"/>
                <w:szCs w:val="20"/>
                <w:highlight w:val="none"/>
              </w:rPr>
            </w:pPr>
          </w:p>
        </w:tc>
        <w:tc>
          <w:tcPr>
            <w:tcW w:w="1123" w:type="dxa"/>
            <w:vAlign w:val="center"/>
          </w:tcPr>
          <w:p>
            <w:pPr>
              <w:widowControl/>
              <w:topLinePunct w:val="0"/>
              <w:bidi w:val="0"/>
              <w:spacing w:line="360" w:lineRule="auto"/>
              <w:jc w:val="center"/>
              <w:textAlignment w:val="auto"/>
              <w:rPr>
                <w:rFonts w:ascii="宋体"/>
                <w:color w:val="auto"/>
                <w:kern w:val="0"/>
                <w:sz w:val="22"/>
                <w:szCs w:val="20"/>
                <w:highlight w:val="none"/>
              </w:rPr>
            </w:pPr>
          </w:p>
        </w:tc>
        <w:tc>
          <w:tcPr>
            <w:tcW w:w="1354" w:type="dxa"/>
            <w:vAlign w:val="center"/>
          </w:tcPr>
          <w:p>
            <w:pPr>
              <w:widowControl/>
              <w:topLinePunct w:val="0"/>
              <w:bidi w:val="0"/>
              <w:spacing w:line="360" w:lineRule="auto"/>
              <w:jc w:val="center"/>
              <w:textAlignment w:val="auto"/>
              <w:rPr>
                <w:rFonts w:ascii="宋体"/>
                <w:color w:val="auto"/>
                <w:kern w:val="0"/>
                <w:sz w:val="22"/>
                <w:szCs w:val="20"/>
                <w:highlight w:val="none"/>
              </w:rPr>
            </w:pPr>
          </w:p>
        </w:tc>
        <w:tc>
          <w:tcPr>
            <w:tcW w:w="1140" w:type="dxa"/>
            <w:vAlign w:val="center"/>
          </w:tcPr>
          <w:p>
            <w:pPr>
              <w:widowControl/>
              <w:topLinePunct w:val="0"/>
              <w:bidi w:val="0"/>
              <w:spacing w:line="360" w:lineRule="auto"/>
              <w:jc w:val="center"/>
              <w:textAlignment w:val="auto"/>
              <w:rPr>
                <w:rFonts w:ascii="宋体"/>
                <w:color w:val="auto"/>
                <w:kern w:val="0"/>
                <w:sz w:val="22"/>
                <w:szCs w:val="20"/>
                <w:highlight w:val="none"/>
              </w:rPr>
            </w:pPr>
          </w:p>
        </w:tc>
      </w:tr>
      <w:tr>
        <w:tblPrEx>
          <w:tblBorders>
            <w:top w:val="single" w:color="auto" w:sz="18" w:space="0"/>
            <w:left w:val="single" w:color="auto" w:sz="18" w:space="0"/>
            <w:bottom w:val="single" w:color="auto" w:sz="18" w:space="0"/>
            <w:right w:val="single" w:color="auto" w:sz="18" w:space="0"/>
            <w:insideH w:val="single" w:color="000000" w:sz="4" w:space="0"/>
            <w:insideV w:val="single" w:color="000000" w:sz="4" w:space="0"/>
          </w:tblBorders>
          <w:tblCellMar>
            <w:top w:w="0" w:type="dxa"/>
            <w:left w:w="108" w:type="dxa"/>
            <w:bottom w:w="0" w:type="dxa"/>
            <w:right w:w="108" w:type="dxa"/>
          </w:tblCellMar>
        </w:tblPrEx>
        <w:trPr>
          <w:trHeight w:val="1050" w:hRule="atLeast"/>
          <w:jc w:val="center"/>
        </w:trPr>
        <w:tc>
          <w:tcPr>
            <w:tcW w:w="1211" w:type="dxa"/>
            <w:vAlign w:val="center"/>
          </w:tcPr>
          <w:p>
            <w:pPr>
              <w:widowControl/>
              <w:topLinePunct w:val="0"/>
              <w:bidi w:val="0"/>
              <w:spacing w:line="360" w:lineRule="auto"/>
              <w:jc w:val="center"/>
              <w:textAlignment w:val="auto"/>
              <w:rPr>
                <w:rFonts w:hint="default" w:ascii="宋体" w:eastAsia="宋体"/>
                <w:color w:val="auto"/>
                <w:kern w:val="0"/>
                <w:sz w:val="22"/>
                <w:szCs w:val="20"/>
                <w:highlight w:val="none"/>
                <w:lang w:val="en-US" w:eastAsia="zh-CN"/>
              </w:rPr>
            </w:pPr>
          </w:p>
        </w:tc>
        <w:tc>
          <w:tcPr>
            <w:tcW w:w="948" w:type="dxa"/>
            <w:vAlign w:val="center"/>
          </w:tcPr>
          <w:p>
            <w:pPr>
              <w:widowControl/>
              <w:topLinePunct w:val="0"/>
              <w:bidi w:val="0"/>
              <w:spacing w:line="360" w:lineRule="auto"/>
              <w:jc w:val="center"/>
              <w:textAlignment w:val="auto"/>
              <w:rPr>
                <w:rFonts w:ascii="宋体"/>
                <w:color w:val="auto"/>
                <w:kern w:val="0"/>
                <w:sz w:val="22"/>
                <w:szCs w:val="20"/>
                <w:highlight w:val="none"/>
              </w:rPr>
            </w:pPr>
          </w:p>
        </w:tc>
        <w:tc>
          <w:tcPr>
            <w:tcW w:w="1979" w:type="dxa"/>
            <w:vAlign w:val="center"/>
          </w:tcPr>
          <w:p>
            <w:pPr>
              <w:widowControl/>
              <w:topLinePunct w:val="0"/>
              <w:bidi w:val="0"/>
              <w:spacing w:line="360" w:lineRule="auto"/>
              <w:jc w:val="center"/>
              <w:textAlignment w:val="auto"/>
              <w:rPr>
                <w:rFonts w:ascii="宋体"/>
                <w:color w:val="auto"/>
                <w:kern w:val="0"/>
                <w:sz w:val="22"/>
                <w:szCs w:val="20"/>
                <w:highlight w:val="none"/>
              </w:rPr>
            </w:pPr>
          </w:p>
        </w:tc>
        <w:tc>
          <w:tcPr>
            <w:tcW w:w="1080" w:type="dxa"/>
            <w:vAlign w:val="center"/>
          </w:tcPr>
          <w:p>
            <w:pPr>
              <w:widowControl/>
              <w:topLinePunct w:val="0"/>
              <w:bidi w:val="0"/>
              <w:spacing w:line="360" w:lineRule="auto"/>
              <w:jc w:val="center"/>
              <w:textAlignment w:val="auto"/>
              <w:rPr>
                <w:rFonts w:ascii="宋体"/>
                <w:color w:val="auto"/>
                <w:kern w:val="0"/>
                <w:sz w:val="22"/>
                <w:szCs w:val="20"/>
                <w:highlight w:val="none"/>
              </w:rPr>
            </w:pPr>
          </w:p>
        </w:tc>
        <w:tc>
          <w:tcPr>
            <w:tcW w:w="1123" w:type="dxa"/>
            <w:vAlign w:val="center"/>
          </w:tcPr>
          <w:p>
            <w:pPr>
              <w:widowControl/>
              <w:topLinePunct w:val="0"/>
              <w:bidi w:val="0"/>
              <w:spacing w:line="360" w:lineRule="auto"/>
              <w:jc w:val="center"/>
              <w:textAlignment w:val="auto"/>
              <w:rPr>
                <w:rFonts w:ascii="宋体"/>
                <w:color w:val="auto"/>
                <w:kern w:val="0"/>
                <w:sz w:val="22"/>
                <w:szCs w:val="20"/>
                <w:highlight w:val="none"/>
              </w:rPr>
            </w:pPr>
          </w:p>
        </w:tc>
        <w:tc>
          <w:tcPr>
            <w:tcW w:w="1354" w:type="dxa"/>
            <w:vAlign w:val="center"/>
          </w:tcPr>
          <w:p>
            <w:pPr>
              <w:widowControl/>
              <w:topLinePunct w:val="0"/>
              <w:bidi w:val="0"/>
              <w:spacing w:line="360" w:lineRule="auto"/>
              <w:jc w:val="center"/>
              <w:textAlignment w:val="auto"/>
              <w:rPr>
                <w:rFonts w:ascii="宋体"/>
                <w:color w:val="auto"/>
                <w:kern w:val="0"/>
                <w:sz w:val="22"/>
                <w:szCs w:val="20"/>
                <w:highlight w:val="none"/>
              </w:rPr>
            </w:pPr>
          </w:p>
        </w:tc>
        <w:tc>
          <w:tcPr>
            <w:tcW w:w="1140" w:type="dxa"/>
            <w:vAlign w:val="center"/>
          </w:tcPr>
          <w:p>
            <w:pPr>
              <w:widowControl/>
              <w:topLinePunct w:val="0"/>
              <w:bidi w:val="0"/>
              <w:spacing w:line="360" w:lineRule="auto"/>
              <w:jc w:val="center"/>
              <w:textAlignment w:val="auto"/>
              <w:rPr>
                <w:rFonts w:ascii="宋体"/>
                <w:color w:val="auto"/>
                <w:kern w:val="0"/>
                <w:sz w:val="22"/>
                <w:szCs w:val="20"/>
                <w:highlight w:val="none"/>
              </w:rPr>
            </w:pPr>
          </w:p>
        </w:tc>
      </w:tr>
      <w:tr>
        <w:tblPrEx>
          <w:tblBorders>
            <w:top w:val="single" w:color="auto" w:sz="18" w:space="0"/>
            <w:left w:val="single" w:color="auto" w:sz="18" w:space="0"/>
            <w:bottom w:val="single" w:color="auto" w:sz="18" w:space="0"/>
            <w:right w:val="single" w:color="auto" w:sz="18" w:space="0"/>
            <w:insideH w:val="single" w:color="000000" w:sz="4" w:space="0"/>
            <w:insideV w:val="single" w:color="000000" w:sz="4" w:space="0"/>
          </w:tblBorders>
          <w:tblCellMar>
            <w:top w:w="0" w:type="dxa"/>
            <w:left w:w="108" w:type="dxa"/>
            <w:bottom w:w="0" w:type="dxa"/>
            <w:right w:w="108" w:type="dxa"/>
          </w:tblCellMar>
        </w:tblPrEx>
        <w:trPr>
          <w:trHeight w:val="1050" w:hRule="atLeast"/>
          <w:jc w:val="center"/>
        </w:trPr>
        <w:tc>
          <w:tcPr>
            <w:tcW w:w="1211" w:type="dxa"/>
            <w:vAlign w:val="center"/>
          </w:tcPr>
          <w:p>
            <w:pPr>
              <w:widowControl/>
              <w:topLinePunct w:val="0"/>
              <w:bidi w:val="0"/>
              <w:spacing w:line="360" w:lineRule="auto"/>
              <w:jc w:val="center"/>
              <w:textAlignment w:val="auto"/>
              <w:rPr>
                <w:rFonts w:hint="default" w:ascii="宋体"/>
                <w:color w:val="auto"/>
                <w:kern w:val="0"/>
                <w:sz w:val="22"/>
                <w:szCs w:val="20"/>
                <w:highlight w:val="none"/>
                <w:lang w:val="en-US" w:eastAsia="zh-CN"/>
              </w:rPr>
            </w:pPr>
          </w:p>
        </w:tc>
        <w:tc>
          <w:tcPr>
            <w:tcW w:w="948" w:type="dxa"/>
            <w:vAlign w:val="center"/>
          </w:tcPr>
          <w:p>
            <w:pPr>
              <w:widowControl/>
              <w:topLinePunct w:val="0"/>
              <w:bidi w:val="0"/>
              <w:spacing w:line="360" w:lineRule="auto"/>
              <w:jc w:val="center"/>
              <w:textAlignment w:val="auto"/>
              <w:rPr>
                <w:rFonts w:ascii="宋体"/>
                <w:color w:val="auto"/>
                <w:kern w:val="0"/>
                <w:sz w:val="22"/>
                <w:szCs w:val="20"/>
                <w:highlight w:val="none"/>
              </w:rPr>
            </w:pPr>
          </w:p>
        </w:tc>
        <w:tc>
          <w:tcPr>
            <w:tcW w:w="1979" w:type="dxa"/>
            <w:vAlign w:val="center"/>
          </w:tcPr>
          <w:p>
            <w:pPr>
              <w:widowControl/>
              <w:topLinePunct w:val="0"/>
              <w:bidi w:val="0"/>
              <w:spacing w:line="360" w:lineRule="auto"/>
              <w:jc w:val="center"/>
              <w:textAlignment w:val="auto"/>
              <w:rPr>
                <w:rFonts w:ascii="宋体"/>
                <w:color w:val="auto"/>
                <w:kern w:val="0"/>
                <w:sz w:val="22"/>
                <w:szCs w:val="20"/>
                <w:highlight w:val="none"/>
              </w:rPr>
            </w:pPr>
          </w:p>
        </w:tc>
        <w:tc>
          <w:tcPr>
            <w:tcW w:w="1080" w:type="dxa"/>
            <w:vAlign w:val="center"/>
          </w:tcPr>
          <w:p>
            <w:pPr>
              <w:widowControl/>
              <w:topLinePunct w:val="0"/>
              <w:bidi w:val="0"/>
              <w:spacing w:line="360" w:lineRule="auto"/>
              <w:jc w:val="center"/>
              <w:textAlignment w:val="auto"/>
              <w:rPr>
                <w:rFonts w:ascii="宋体"/>
                <w:color w:val="auto"/>
                <w:kern w:val="0"/>
                <w:sz w:val="22"/>
                <w:szCs w:val="20"/>
                <w:highlight w:val="none"/>
              </w:rPr>
            </w:pPr>
          </w:p>
        </w:tc>
        <w:tc>
          <w:tcPr>
            <w:tcW w:w="1123" w:type="dxa"/>
            <w:vAlign w:val="center"/>
          </w:tcPr>
          <w:p>
            <w:pPr>
              <w:widowControl/>
              <w:topLinePunct w:val="0"/>
              <w:bidi w:val="0"/>
              <w:spacing w:line="360" w:lineRule="auto"/>
              <w:jc w:val="center"/>
              <w:textAlignment w:val="auto"/>
              <w:rPr>
                <w:rFonts w:ascii="宋体"/>
                <w:color w:val="auto"/>
                <w:kern w:val="0"/>
                <w:sz w:val="22"/>
                <w:szCs w:val="20"/>
                <w:highlight w:val="none"/>
              </w:rPr>
            </w:pPr>
          </w:p>
        </w:tc>
        <w:tc>
          <w:tcPr>
            <w:tcW w:w="1354" w:type="dxa"/>
            <w:vAlign w:val="center"/>
          </w:tcPr>
          <w:p>
            <w:pPr>
              <w:widowControl/>
              <w:topLinePunct w:val="0"/>
              <w:bidi w:val="0"/>
              <w:spacing w:line="360" w:lineRule="auto"/>
              <w:jc w:val="center"/>
              <w:textAlignment w:val="auto"/>
              <w:rPr>
                <w:rFonts w:ascii="宋体"/>
                <w:color w:val="auto"/>
                <w:kern w:val="0"/>
                <w:sz w:val="22"/>
                <w:szCs w:val="20"/>
                <w:highlight w:val="none"/>
              </w:rPr>
            </w:pPr>
          </w:p>
        </w:tc>
        <w:tc>
          <w:tcPr>
            <w:tcW w:w="1140" w:type="dxa"/>
            <w:vAlign w:val="center"/>
          </w:tcPr>
          <w:p>
            <w:pPr>
              <w:widowControl/>
              <w:topLinePunct w:val="0"/>
              <w:bidi w:val="0"/>
              <w:spacing w:line="360" w:lineRule="auto"/>
              <w:jc w:val="center"/>
              <w:textAlignment w:val="auto"/>
              <w:rPr>
                <w:rFonts w:ascii="宋体"/>
                <w:color w:val="auto"/>
                <w:kern w:val="0"/>
                <w:sz w:val="22"/>
                <w:szCs w:val="20"/>
                <w:highlight w:val="none"/>
              </w:rPr>
            </w:pPr>
          </w:p>
        </w:tc>
      </w:tr>
      <w:tr>
        <w:tblPrEx>
          <w:tblBorders>
            <w:top w:val="single" w:color="auto" w:sz="18" w:space="0"/>
            <w:left w:val="single" w:color="auto" w:sz="18" w:space="0"/>
            <w:bottom w:val="single" w:color="auto" w:sz="18" w:space="0"/>
            <w:right w:val="single" w:color="auto" w:sz="18" w:space="0"/>
            <w:insideH w:val="single" w:color="000000" w:sz="4" w:space="0"/>
            <w:insideV w:val="single" w:color="000000" w:sz="4" w:space="0"/>
          </w:tblBorders>
          <w:tblCellMar>
            <w:top w:w="0" w:type="dxa"/>
            <w:left w:w="108" w:type="dxa"/>
            <w:bottom w:w="0" w:type="dxa"/>
            <w:right w:w="108" w:type="dxa"/>
          </w:tblCellMar>
        </w:tblPrEx>
        <w:trPr>
          <w:trHeight w:val="1050" w:hRule="atLeast"/>
          <w:jc w:val="center"/>
        </w:trPr>
        <w:tc>
          <w:tcPr>
            <w:tcW w:w="1211" w:type="dxa"/>
            <w:vAlign w:val="center"/>
          </w:tcPr>
          <w:p>
            <w:pPr>
              <w:widowControl/>
              <w:topLinePunct w:val="0"/>
              <w:bidi w:val="0"/>
              <w:spacing w:line="360" w:lineRule="auto"/>
              <w:jc w:val="center"/>
              <w:textAlignment w:val="auto"/>
              <w:rPr>
                <w:rFonts w:hint="default" w:ascii="宋体"/>
                <w:color w:val="auto"/>
                <w:kern w:val="0"/>
                <w:sz w:val="22"/>
                <w:szCs w:val="20"/>
                <w:highlight w:val="none"/>
                <w:lang w:val="en-US" w:eastAsia="zh-CN"/>
              </w:rPr>
            </w:pPr>
          </w:p>
        </w:tc>
        <w:tc>
          <w:tcPr>
            <w:tcW w:w="948" w:type="dxa"/>
            <w:vAlign w:val="center"/>
          </w:tcPr>
          <w:p>
            <w:pPr>
              <w:widowControl/>
              <w:topLinePunct w:val="0"/>
              <w:bidi w:val="0"/>
              <w:spacing w:line="360" w:lineRule="auto"/>
              <w:jc w:val="center"/>
              <w:textAlignment w:val="auto"/>
              <w:rPr>
                <w:rFonts w:ascii="宋体"/>
                <w:color w:val="auto"/>
                <w:kern w:val="0"/>
                <w:sz w:val="22"/>
                <w:szCs w:val="20"/>
                <w:highlight w:val="none"/>
              </w:rPr>
            </w:pPr>
          </w:p>
        </w:tc>
        <w:tc>
          <w:tcPr>
            <w:tcW w:w="1979" w:type="dxa"/>
            <w:vAlign w:val="center"/>
          </w:tcPr>
          <w:p>
            <w:pPr>
              <w:widowControl/>
              <w:topLinePunct w:val="0"/>
              <w:bidi w:val="0"/>
              <w:spacing w:line="360" w:lineRule="auto"/>
              <w:jc w:val="center"/>
              <w:textAlignment w:val="auto"/>
              <w:rPr>
                <w:rFonts w:ascii="宋体"/>
                <w:color w:val="auto"/>
                <w:kern w:val="0"/>
                <w:sz w:val="22"/>
                <w:szCs w:val="20"/>
                <w:highlight w:val="none"/>
              </w:rPr>
            </w:pPr>
          </w:p>
        </w:tc>
        <w:tc>
          <w:tcPr>
            <w:tcW w:w="1080" w:type="dxa"/>
            <w:vAlign w:val="center"/>
          </w:tcPr>
          <w:p>
            <w:pPr>
              <w:widowControl/>
              <w:topLinePunct w:val="0"/>
              <w:bidi w:val="0"/>
              <w:spacing w:line="360" w:lineRule="auto"/>
              <w:jc w:val="center"/>
              <w:textAlignment w:val="auto"/>
              <w:rPr>
                <w:rFonts w:ascii="宋体"/>
                <w:color w:val="auto"/>
                <w:kern w:val="0"/>
                <w:sz w:val="22"/>
                <w:szCs w:val="20"/>
                <w:highlight w:val="none"/>
              </w:rPr>
            </w:pPr>
          </w:p>
        </w:tc>
        <w:tc>
          <w:tcPr>
            <w:tcW w:w="1123" w:type="dxa"/>
            <w:vAlign w:val="center"/>
          </w:tcPr>
          <w:p>
            <w:pPr>
              <w:widowControl/>
              <w:topLinePunct w:val="0"/>
              <w:bidi w:val="0"/>
              <w:spacing w:line="360" w:lineRule="auto"/>
              <w:jc w:val="center"/>
              <w:textAlignment w:val="auto"/>
              <w:rPr>
                <w:rFonts w:ascii="宋体"/>
                <w:color w:val="auto"/>
                <w:kern w:val="0"/>
                <w:sz w:val="22"/>
                <w:szCs w:val="20"/>
                <w:highlight w:val="none"/>
              </w:rPr>
            </w:pPr>
          </w:p>
        </w:tc>
        <w:tc>
          <w:tcPr>
            <w:tcW w:w="1354" w:type="dxa"/>
            <w:vAlign w:val="center"/>
          </w:tcPr>
          <w:p>
            <w:pPr>
              <w:widowControl/>
              <w:topLinePunct w:val="0"/>
              <w:bidi w:val="0"/>
              <w:spacing w:line="360" w:lineRule="auto"/>
              <w:jc w:val="center"/>
              <w:textAlignment w:val="auto"/>
              <w:rPr>
                <w:rFonts w:ascii="宋体"/>
                <w:color w:val="auto"/>
                <w:kern w:val="0"/>
                <w:sz w:val="22"/>
                <w:szCs w:val="20"/>
                <w:highlight w:val="none"/>
              </w:rPr>
            </w:pPr>
          </w:p>
        </w:tc>
        <w:tc>
          <w:tcPr>
            <w:tcW w:w="1140" w:type="dxa"/>
            <w:vAlign w:val="center"/>
          </w:tcPr>
          <w:p>
            <w:pPr>
              <w:widowControl/>
              <w:topLinePunct w:val="0"/>
              <w:bidi w:val="0"/>
              <w:spacing w:line="360" w:lineRule="auto"/>
              <w:jc w:val="center"/>
              <w:textAlignment w:val="auto"/>
              <w:rPr>
                <w:rFonts w:ascii="宋体"/>
                <w:color w:val="auto"/>
                <w:kern w:val="0"/>
                <w:sz w:val="22"/>
                <w:szCs w:val="20"/>
                <w:highlight w:val="none"/>
              </w:rPr>
            </w:pPr>
          </w:p>
        </w:tc>
      </w:tr>
      <w:tr>
        <w:tblPrEx>
          <w:tblBorders>
            <w:top w:val="single" w:color="auto" w:sz="18" w:space="0"/>
            <w:left w:val="single" w:color="auto" w:sz="18" w:space="0"/>
            <w:bottom w:val="single" w:color="auto" w:sz="18" w:space="0"/>
            <w:right w:val="single" w:color="auto" w:sz="18" w:space="0"/>
            <w:insideH w:val="single" w:color="000000" w:sz="4" w:space="0"/>
            <w:insideV w:val="single" w:color="000000" w:sz="4" w:space="0"/>
          </w:tblBorders>
          <w:tblCellMar>
            <w:top w:w="0" w:type="dxa"/>
            <w:left w:w="108" w:type="dxa"/>
            <w:bottom w:w="0" w:type="dxa"/>
            <w:right w:w="108" w:type="dxa"/>
          </w:tblCellMar>
        </w:tblPrEx>
        <w:trPr>
          <w:trHeight w:val="1050" w:hRule="atLeast"/>
          <w:jc w:val="center"/>
        </w:trPr>
        <w:tc>
          <w:tcPr>
            <w:tcW w:w="1211" w:type="dxa"/>
            <w:tcBorders>
              <w:bottom w:val="single" w:color="auto" w:sz="18" w:space="0"/>
            </w:tcBorders>
            <w:vAlign w:val="center"/>
          </w:tcPr>
          <w:p>
            <w:pPr>
              <w:widowControl/>
              <w:topLinePunct w:val="0"/>
              <w:bidi w:val="0"/>
              <w:spacing w:line="360" w:lineRule="auto"/>
              <w:jc w:val="center"/>
              <w:textAlignment w:val="auto"/>
              <w:rPr>
                <w:rFonts w:hint="default" w:ascii="宋体"/>
                <w:color w:val="auto"/>
                <w:kern w:val="0"/>
                <w:sz w:val="22"/>
                <w:szCs w:val="20"/>
                <w:highlight w:val="none"/>
                <w:lang w:val="en-US" w:eastAsia="zh-CN"/>
              </w:rPr>
            </w:pPr>
          </w:p>
        </w:tc>
        <w:tc>
          <w:tcPr>
            <w:tcW w:w="948" w:type="dxa"/>
            <w:tcBorders>
              <w:bottom w:val="single" w:color="auto" w:sz="18" w:space="0"/>
            </w:tcBorders>
            <w:vAlign w:val="center"/>
          </w:tcPr>
          <w:p>
            <w:pPr>
              <w:widowControl/>
              <w:topLinePunct w:val="0"/>
              <w:bidi w:val="0"/>
              <w:spacing w:line="360" w:lineRule="auto"/>
              <w:jc w:val="center"/>
              <w:textAlignment w:val="auto"/>
              <w:rPr>
                <w:rFonts w:ascii="宋体"/>
                <w:color w:val="auto"/>
                <w:kern w:val="0"/>
                <w:sz w:val="22"/>
                <w:szCs w:val="20"/>
                <w:highlight w:val="none"/>
              </w:rPr>
            </w:pPr>
          </w:p>
        </w:tc>
        <w:tc>
          <w:tcPr>
            <w:tcW w:w="1979" w:type="dxa"/>
            <w:tcBorders>
              <w:bottom w:val="single" w:color="auto" w:sz="18" w:space="0"/>
            </w:tcBorders>
            <w:vAlign w:val="center"/>
          </w:tcPr>
          <w:p>
            <w:pPr>
              <w:widowControl/>
              <w:topLinePunct w:val="0"/>
              <w:bidi w:val="0"/>
              <w:spacing w:line="360" w:lineRule="auto"/>
              <w:jc w:val="center"/>
              <w:textAlignment w:val="auto"/>
              <w:rPr>
                <w:rFonts w:ascii="宋体"/>
                <w:color w:val="auto"/>
                <w:kern w:val="0"/>
                <w:sz w:val="22"/>
                <w:szCs w:val="20"/>
                <w:highlight w:val="none"/>
              </w:rPr>
            </w:pPr>
          </w:p>
        </w:tc>
        <w:tc>
          <w:tcPr>
            <w:tcW w:w="1080" w:type="dxa"/>
            <w:tcBorders>
              <w:bottom w:val="single" w:color="auto" w:sz="18" w:space="0"/>
            </w:tcBorders>
            <w:vAlign w:val="center"/>
          </w:tcPr>
          <w:p>
            <w:pPr>
              <w:widowControl/>
              <w:topLinePunct w:val="0"/>
              <w:bidi w:val="0"/>
              <w:spacing w:line="360" w:lineRule="auto"/>
              <w:jc w:val="center"/>
              <w:textAlignment w:val="auto"/>
              <w:rPr>
                <w:rFonts w:ascii="宋体"/>
                <w:color w:val="auto"/>
                <w:kern w:val="0"/>
                <w:sz w:val="22"/>
                <w:szCs w:val="20"/>
                <w:highlight w:val="none"/>
              </w:rPr>
            </w:pPr>
          </w:p>
        </w:tc>
        <w:tc>
          <w:tcPr>
            <w:tcW w:w="1123" w:type="dxa"/>
            <w:tcBorders>
              <w:bottom w:val="single" w:color="auto" w:sz="18" w:space="0"/>
            </w:tcBorders>
            <w:vAlign w:val="center"/>
          </w:tcPr>
          <w:p>
            <w:pPr>
              <w:widowControl/>
              <w:topLinePunct w:val="0"/>
              <w:bidi w:val="0"/>
              <w:spacing w:line="360" w:lineRule="auto"/>
              <w:jc w:val="center"/>
              <w:textAlignment w:val="auto"/>
              <w:rPr>
                <w:rFonts w:ascii="宋体"/>
                <w:color w:val="auto"/>
                <w:kern w:val="0"/>
                <w:sz w:val="22"/>
                <w:szCs w:val="20"/>
                <w:highlight w:val="none"/>
              </w:rPr>
            </w:pPr>
          </w:p>
        </w:tc>
        <w:tc>
          <w:tcPr>
            <w:tcW w:w="1354" w:type="dxa"/>
            <w:tcBorders>
              <w:bottom w:val="single" w:color="auto" w:sz="18" w:space="0"/>
            </w:tcBorders>
            <w:vAlign w:val="center"/>
          </w:tcPr>
          <w:p>
            <w:pPr>
              <w:widowControl/>
              <w:topLinePunct w:val="0"/>
              <w:bidi w:val="0"/>
              <w:spacing w:line="360" w:lineRule="auto"/>
              <w:jc w:val="center"/>
              <w:textAlignment w:val="auto"/>
              <w:rPr>
                <w:rFonts w:ascii="宋体"/>
                <w:color w:val="auto"/>
                <w:kern w:val="0"/>
                <w:sz w:val="22"/>
                <w:szCs w:val="20"/>
                <w:highlight w:val="none"/>
              </w:rPr>
            </w:pPr>
          </w:p>
        </w:tc>
        <w:tc>
          <w:tcPr>
            <w:tcW w:w="1140" w:type="dxa"/>
            <w:tcBorders>
              <w:bottom w:val="single" w:color="auto" w:sz="18" w:space="0"/>
            </w:tcBorders>
            <w:vAlign w:val="center"/>
          </w:tcPr>
          <w:p>
            <w:pPr>
              <w:widowControl/>
              <w:topLinePunct w:val="0"/>
              <w:bidi w:val="0"/>
              <w:spacing w:line="360" w:lineRule="auto"/>
              <w:jc w:val="center"/>
              <w:textAlignment w:val="auto"/>
              <w:rPr>
                <w:rFonts w:ascii="宋体"/>
                <w:color w:val="auto"/>
                <w:kern w:val="0"/>
                <w:sz w:val="22"/>
                <w:szCs w:val="20"/>
                <w:highlight w:val="none"/>
              </w:rPr>
            </w:pPr>
          </w:p>
        </w:tc>
      </w:tr>
    </w:tbl>
    <w:p>
      <w:pPr>
        <w:shd w:val="clear" w:color="auto" w:fill="FFFFFF"/>
        <w:snapToGrid w:val="0"/>
        <w:spacing w:line="360" w:lineRule="auto"/>
        <w:jc w:val="left"/>
        <w:rPr>
          <w:rFonts w:hint="eastAsia"/>
          <w:b/>
          <w:bCs/>
          <w:color w:val="auto"/>
          <w:kern w:val="0"/>
          <w:sz w:val="24"/>
          <w:szCs w:val="24"/>
          <w:highlight w:val="none"/>
          <w:u w:val="none"/>
          <w:lang w:val="en-US" w:eastAsia="zh-CN"/>
        </w:rPr>
      </w:pPr>
    </w:p>
    <w:p>
      <w:pPr>
        <w:shd w:val="clear" w:color="auto" w:fill="FFFFFF"/>
        <w:snapToGrid w:val="0"/>
        <w:spacing w:line="360" w:lineRule="auto"/>
        <w:jc w:val="left"/>
        <w:rPr>
          <w:rFonts w:hint="eastAsia" w:ascii="仿宋" w:hAnsi="仿宋" w:eastAsia="仿宋" w:cs="仿宋"/>
          <w:b/>
          <w:bCs/>
          <w:color w:val="auto"/>
          <w:kern w:val="0"/>
          <w:sz w:val="36"/>
          <w:szCs w:val="36"/>
          <w:highlight w:val="none"/>
        </w:rPr>
      </w:pPr>
      <w:r>
        <w:rPr>
          <w:rFonts w:hint="eastAsia"/>
          <w:b/>
          <w:bCs/>
          <w:color w:val="auto"/>
          <w:kern w:val="0"/>
          <w:sz w:val="24"/>
          <w:szCs w:val="24"/>
          <w:highlight w:val="none"/>
          <w:u w:val="none"/>
          <w:lang w:val="en-US" w:eastAsia="zh-CN"/>
        </w:rPr>
        <w:t>注：在拟投标工程项目前打“√”</w:t>
      </w:r>
      <w:r>
        <w:rPr>
          <w:rFonts w:hint="eastAsia" w:ascii="仿宋" w:hAnsi="仿宋" w:eastAsia="仿宋" w:cs="仿宋"/>
          <w:b/>
          <w:bCs/>
          <w:color w:val="auto"/>
          <w:kern w:val="0"/>
          <w:sz w:val="36"/>
          <w:szCs w:val="36"/>
          <w:highlight w:val="none"/>
        </w:rPr>
        <w:br w:type="page"/>
      </w:r>
      <w:r>
        <w:rPr>
          <w:rFonts w:hint="eastAsia" w:ascii="仿宋" w:hAnsi="仿宋" w:eastAsia="仿宋" w:cs="仿宋"/>
          <w:b/>
          <w:bCs/>
          <w:color w:val="auto"/>
          <w:kern w:val="0"/>
          <w:sz w:val="36"/>
          <w:szCs w:val="36"/>
          <w:highlight w:val="none"/>
        </w:rPr>
        <w:t>拟投入本项目主要</w:t>
      </w:r>
      <w:r>
        <w:rPr>
          <w:rFonts w:hint="eastAsia" w:ascii="仿宋" w:hAnsi="仿宋" w:eastAsia="仿宋" w:cs="仿宋"/>
          <w:b/>
          <w:bCs/>
          <w:color w:val="auto"/>
          <w:kern w:val="0"/>
          <w:sz w:val="36"/>
          <w:szCs w:val="36"/>
          <w:highlight w:val="none"/>
          <w:lang w:eastAsia="zh-CN"/>
        </w:rPr>
        <w:t>管理</w:t>
      </w:r>
      <w:r>
        <w:rPr>
          <w:rFonts w:hint="eastAsia" w:ascii="仿宋" w:hAnsi="仿宋" w:eastAsia="仿宋" w:cs="仿宋"/>
          <w:b/>
          <w:bCs/>
          <w:color w:val="auto"/>
          <w:kern w:val="0"/>
          <w:sz w:val="36"/>
          <w:szCs w:val="36"/>
          <w:highlight w:val="none"/>
        </w:rPr>
        <w:t>人员资格条件</w:t>
      </w:r>
    </w:p>
    <w:p>
      <w:pPr>
        <w:widowControl/>
        <w:topLinePunct w:val="0"/>
        <w:bidi w:val="0"/>
        <w:spacing w:line="360" w:lineRule="auto"/>
        <w:ind w:firstLine="720" w:firstLineChars="300"/>
        <w:textAlignment w:val="auto"/>
        <w:rPr>
          <w:rFonts w:hint="eastAsia" w:ascii="宋体" w:hAnsi="宋体" w:eastAsia="宋体"/>
          <w:color w:val="auto"/>
          <w:kern w:val="0"/>
          <w:sz w:val="24"/>
          <w:highlight w:val="none"/>
          <w:lang w:eastAsia="zh-CN"/>
        </w:rPr>
      </w:pPr>
      <w:r>
        <w:rPr>
          <w:rFonts w:hint="eastAsia" w:ascii="宋体" w:hAnsi="宋体"/>
          <w:color w:val="auto"/>
          <w:kern w:val="0"/>
          <w:sz w:val="24"/>
          <w:highlight w:val="none"/>
          <w:lang w:eastAsia="zh-CN"/>
        </w:rPr>
        <w:t>单位名称（盖章）：</w:t>
      </w:r>
      <w:r>
        <w:rPr>
          <w:rFonts w:hint="eastAsia" w:ascii="宋体" w:hAnsi="宋体"/>
          <w:color w:val="auto"/>
          <w:kern w:val="0"/>
          <w:sz w:val="24"/>
          <w:highlight w:val="none"/>
          <w:u w:val="single"/>
          <w:lang w:val="en-US" w:eastAsia="zh-CN"/>
        </w:rPr>
        <w:t xml:space="preserve">                                  </w:t>
      </w:r>
      <w:r>
        <w:rPr>
          <w:rFonts w:hint="eastAsia" w:ascii="宋体" w:hAnsi="宋体"/>
          <w:color w:val="FFFFFF"/>
          <w:kern w:val="0"/>
          <w:sz w:val="24"/>
          <w:highlight w:val="none"/>
          <w:u w:val="single"/>
          <w:lang w:val="en-US" w:eastAsia="zh-CN"/>
        </w:rPr>
        <w:t>。</w:t>
      </w:r>
    </w:p>
    <w:p>
      <w:pPr>
        <w:pStyle w:val="7"/>
        <w:widowControl/>
        <w:tabs>
          <w:tab w:val="left" w:pos="2691"/>
        </w:tabs>
        <w:spacing w:before="50" w:line="364" w:lineRule="auto"/>
        <w:ind w:left="237" w:leftChars="113" w:right="-90" w:firstLine="472" w:firstLineChars="196"/>
        <w:jc w:val="left"/>
        <w:outlineLvl w:val="6"/>
        <w:rPr>
          <w:rFonts w:hint="eastAsia" w:ascii="仿宋" w:hAnsi="仿宋" w:eastAsia="宋体" w:cs="仿宋"/>
          <w:b/>
          <w:bCs/>
          <w:color w:val="auto"/>
          <w:kern w:val="0"/>
          <w:sz w:val="36"/>
          <w:szCs w:val="36"/>
          <w:highlight w:val="none"/>
          <w:lang w:val="en-US" w:eastAsia="zh-CN"/>
        </w:rPr>
      </w:pPr>
      <w:r>
        <w:rPr>
          <w:rFonts w:hint="eastAsia" w:ascii="宋体" w:hAnsi="宋体"/>
          <w:color w:val="auto"/>
          <w:kern w:val="0"/>
          <w:sz w:val="24"/>
          <w:highlight w:val="none"/>
          <w:lang w:eastAsia="zh-CN"/>
        </w:rPr>
        <w:t>工程</w:t>
      </w:r>
      <w:r>
        <w:rPr>
          <w:rFonts w:hint="eastAsia" w:ascii="宋体" w:hAnsi="宋体"/>
          <w:color w:val="auto"/>
          <w:kern w:val="0"/>
          <w:sz w:val="24"/>
          <w:highlight w:val="none"/>
        </w:rPr>
        <w:t>名称：</w:t>
      </w:r>
      <w:r>
        <w:rPr>
          <w:rFonts w:hint="eastAsia" w:ascii="宋体" w:hAnsi="宋体" w:cs="宋体"/>
          <w:b/>
          <w:bCs/>
          <w:color w:val="auto"/>
          <w:sz w:val="24"/>
          <w:szCs w:val="36"/>
          <w:highlight w:val="none"/>
          <w:lang w:val="en-US" w:eastAsia="zh-CN"/>
        </w:rPr>
        <w:t>久马</w:t>
      </w:r>
      <w:r>
        <w:rPr>
          <w:rFonts w:hint="eastAsia" w:ascii="宋体" w:hAnsi="宋体" w:eastAsia="宋体" w:cs="宋体"/>
          <w:b/>
          <w:bCs/>
          <w:color w:val="auto"/>
          <w:sz w:val="24"/>
          <w:szCs w:val="36"/>
          <w:highlight w:val="none"/>
          <w:lang w:val="en-US" w:eastAsia="zh-CN"/>
        </w:rPr>
        <w:t>高速</w:t>
      </w:r>
      <w:r>
        <w:rPr>
          <w:rFonts w:hint="eastAsia" w:ascii="宋体" w:hAnsi="宋体" w:cs="宋体"/>
          <w:b/>
          <w:bCs/>
          <w:color w:val="auto"/>
          <w:sz w:val="24"/>
          <w:szCs w:val="36"/>
          <w:highlight w:val="none"/>
          <w:lang w:val="en-US" w:eastAsia="zh-CN"/>
        </w:rPr>
        <w:t>公路LM2-1、LM2-2、LM3-1、LM3-2</w:t>
      </w:r>
      <w:r>
        <w:rPr>
          <w:rFonts w:hint="eastAsia" w:cs="宋体"/>
          <w:b/>
          <w:bCs/>
          <w:color w:val="auto"/>
          <w:sz w:val="24"/>
          <w:szCs w:val="36"/>
          <w:highlight w:val="none"/>
          <w:lang w:val="en-US" w:eastAsia="zh-CN"/>
        </w:rPr>
        <w:t>项目</w:t>
      </w:r>
      <w:r>
        <w:rPr>
          <w:rFonts w:hint="eastAsia" w:ascii="宋体" w:hAnsi="宋体" w:cs="宋体"/>
          <w:b/>
          <w:color w:val="auto"/>
          <w:sz w:val="24"/>
          <w:szCs w:val="36"/>
          <w:highlight w:val="none"/>
          <w:lang w:val="en-US" w:eastAsia="zh-CN"/>
        </w:rPr>
        <w:t>路面</w:t>
      </w:r>
      <w:r>
        <w:rPr>
          <w:rFonts w:hint="eastAsia" w:ascii="宋体" w:hAnsi="宋体" w:eastAsia="宋体" w:cs="宋体"/>
          <w:b/>
          <w:color w:val="auto"/>
          <w:sz w:val="24"/>
          <w:szCs w:val="36"/>
          <w:highlight w:val="none"/>
        </w:rPr>
        <w:t>工程劳务合作</w:t>
      </w:r>
    </w:p>
    <w:tbl>
      <w:tblPr>
        <w:tblStyle w:val="23"/>
        <w:tblW w:w="8470" w:type="dxa"/>
        <w:jc w:val="center"/>
        <w:tblLayout w:type="fixed"/>
        <w:tblCellMar>
          <w:top w:w="0" w:type="dxa"/>
          <w:left w:w="0" w:type="dxa"/>
          <w:bottom w:w="0" w:type="dxa"/>
          <w:right w:w="0" w:type="dxa"/>
        </w:tblCellMar>
      </w:tblPr>
      <w:tblGrid>
        <w:gridCol w:w="1240"/>
        <w:gridCol w:w="1904"/>
        <w:gridCol w:w="1398"/>
        <w:gridCol w:w="1217"/>
        <w:gridCol w:w="1446"/>
        <w:gridCol w:w="1265"/>
      </w:tblGrid>
      <w:tr>
        <w:tblPrEx>
          <w:tblCellMar>
            <w:top w:w="0" w:type="dxa"/>
            <w:left w:w="0" w:type="dxa"/>
            <w:bottom w:w="0" w:type="dxa"/>
            <w:right w:w="0" w:type="dxa"/>
          </w:tblCellMar>
        </w:tblPrEx>
        <w:trPr>
          <w:trHeight w:val="732" w:hRule="atLeast"/>
          <w:jc w:val="center"/>
        </w:trPr>
        <w:tc>
          <w:tcPr>
            <w:tcW w:w="1240" w:type="dxa"/>
            <w:tcBorders>
              <w:top w:val="single" w:color="000000" w:sz="4" w:space="0"/>
              <w:left w:val="single" w:color="000000" w:sz="4" w:space="0"/>
              <w:bottom w:val="single" w:color="000000" w:sz="4" w:space="0"/>
              <w:right w:val="single" w:color="000000" w:sz="4" w:space="0"/>
            </w:tcBorders>
            <w:vAlign w:val="center"/>
          </w:tcPr>
          <w:p>
            <w:pPr>
              <w:widowControl/>
              <w:shd w:val="clear" w:color="auto" w:fill="FFFFFF"/>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姓名</w:t>
            </w:r>
          </w:p>
        </w:tc>
        <w:tc>
          <w:tcPr>
            <w:tcW w:w="1904" w:type="dxa"/>
            <w:tcBorders>
              <w:top w:val="single" w:color="000000" w:sz="4" w:space="0"/>
              <w:left w:val="single" w:color="000000" w:sz="4" w:space="0"/>
              <w:bottom w:val="single" w:color="000000" w:sz="4" w:space="0"/>
              <w:right w:val="single" w:color="000000" w:sz="4" w:space="0"/>
            </w:tcBorders>
            <w:tcMar>
              <w:top w:w="0" w:type="dxa"/>
              <w:left w:w="80" w:type="dxa"/>
              <w:bottom w:w="0" w:type="dxa"/>
              <w:right w:w="0" w:type="dxa"/>
            </w:tcMar>
            <w:vAlign w:val="center"/>
          </w:tcPr>
          <w:p>
            <w:pPr>
              <w:widowControl/>
              <w:shd w:val="clear" w:color="auto" w:fill="FFFFFF"/>
              <w:jc w:val="center"/>
              <w:rPr>
                <w:rFonts w:hint="eastAsia" w:ascii="宋体" w:hAnsi="宋体" w:eastAsia="宋体" w:cs="宋体"/>
                <w:color w:val="auto"/>
                <w:kern w:val="0"/>
                <w:sz w:val="24"/>
                <w:szCs w:val="24"/>
                <w:highlight w:val="none"/>
              </w:rPr>
            </w:pPr>
          </w:p>
        </w:tc>
        <w:tc>
          <w:tcPr>
            <w:tcW w:w="1398" w:type="dxa"/>
            <w:tcBorders>
              <w:top w:val="single" w:color="000000" w:sz="4" w:space="0"/>
              <w:left w:val="single" w:color="000000" w:sz="4" w:space="0"/>
              <w:bottom w:val="single" w:color="000000" w:sz="4" w:space="0"/>
              <w:right w:val="single" w:color="000000" w:sz="4" w:space="0"/>
            </w:tcBorders>
            <w:tcMar>
              <w:top w:w="0" w:type="dxa"/>
              <w:left w:w="80" w:type="dxa"/>
              <w:bottom w:w="0" w:type="dxa"/>
              <w:right w:w="0" w:type="dxa"/>
            </w:tcMar>
            <w:vAlign w:val="center"/>
          </w:tcPr>
          <w:p>
            <w:pPr>
              <w:widowControl/>
              <w:shd w:val="clear" w:color="auto" w:fill="FFFFFF"/>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性别</w:t>
            </w:r>
          </w:p>
        </w:tc>
        <w:tc>
          <w:tcPr>
            <w:tcW w:w="1217" w:type="dxa"/>
            <w:tcBorders>
              <w:top w:val="single" w:color="000000" w:sz="4" w:space="0"/>
              <w:left w:val="single" w:color="000000" w:sz="4" w:space="0"/>
              <w:bottom w:val="single" w:color="auto" w:sz="4" w:space="0"/>
              <w:right w:val="single" w:color="000000" w:sz="4" w:space="0"/>
            </w:tcBorders>
            <w:tcMar>
              <w:top w:w="0" w:type="dxa"/>
              <w:left w:w="80" w:type="dxa"/>
              <w:bottom w:w="0" w:type="dxa"/>
              <w:right w:w="0" w:type="dxa"/>
            </w:tcMar>
            <w:vAlign w:val="center"/>
          </w:tcPr>
          <w:p>
            <w:pPr>
              <w:widowControl/>
              <w:shd w:val="clear" w:color="auto" w:fill="FFFFFF"/>
              <w:jc w:val="center"/>
              <w:rPr>
                <w:rFonts w:hint="eastAsia" w:ascii="宋体" w:hAnsi="宋体" w:eastAsia="宋体" w:cs="宋体"/>
                <w:color w:val="auto"/>
                <w:kern w:val="0"/>
                <w:sz w:val="24"/>
                <w:szCs w:val="24"/>
                <w:highlight w:val="none"/>
              </w:rPr>
            </w:pPr>
          </w:p>
        </w:tc>
        <w:tc>
          <w:tcPr>
            <w:tcW w:w="1446" w:type="dxa"/>
            <w:tcBorders>
              <w:top w:val="single" w:color="000000" w:sz="4" w:space="0"/>
              <w:left w:val="single" w:color="000000" w:sz="4" w:space="0"/>
              <w:bottom w:val="single" w:color="auto" w:sz="4" w:space="0"/>
              <w:right w:val="single" w:color="000000" w:sz="4" w:space="0"/>
            </w:tcBorders>
            <w:tcMar>
              <w:top w:w="0" w:type="dxa"/>
              <w:left w:w="80" w:type="dxa"/>
              <w:bottom w:w="0" w:type="dxa"/>
              <w:right w:w="0" w:type="dxa"/>
            </w:tcMar>
            <w:vAlign w:val="center"/>
          </w:tcPr>
          <w:p>
            <w:pPr>
              <w:widowControl/>
              <w:shd w:val="clear" w:color="auto" w:fill="FFFFFF"/>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年龄</w:t>
            </w:r>
          </w:p>
        </w:tc>
        <w:tc>
          <w:tcPr>
            <w:tcW w:w="1265" w:type="dxa"/>
            <w:tcBorders>
              <w:top w:val="single" w:color="000000" w:sz="4" w:space="0"/>
              <w:left w:val="single" w:color="000000" w:sz="4" w:space="0"/>
              <w:bottom w:val="single" w:color="auto" w:sz="4" w:space="0"/>
              <w:right w:val="single" w:color="000000" w:sz="4" w:space="0"/>
            </w:tcBorders>
            <w:tcMar>
              <w:top w:w="0" w:type="dxa"/>
              <w:left w:w="80" w:type="dxa"/>
              <w:bottom w:w="0" w:type="dxa"/>
              <w:right w:w="0" w:type="dxa"/>
            </w:tcMar>
            <w:vAlign w:val="center"/>
          </w:tcPr>
          <w:p>
            <w:pPr>
              <w:widowControl/>
              <w:shd w:val="clear" w:color="auto" w:fill="FFFFFF"/>
              <w:jc w:val="center"/>
              <w:rPr>
                <w:rFonts w:hint="eastAsia" w:ascii="宋体" w:hAnsi="宋体" w:eastAsia="宋体" w:cs="宋体"/>
                <w:color w:val="auto"/>
                <w:kern w:val="0"/>
                <w:sz w:val="24"/>
                <w:szCs w:val="24"/>
                <w:highlight w:val="none"/>
              </w:rPr>
            </w:pPr>
          </w:p>
        </w:tc>
      </w:tr>
      <w:tr>
        <w:tblPrEx>
          <w:tblCellMar>
            <w:top w:w="0" w:type="dxa"/>
            <w:left w:w="0" w:type="dxa"/>
            <w:bottom w:w="0" w:type="dxa"/>
            <w:right w:w="0" w:type="dxa"/>
          </w:tblCellMar>
        </w:tblPrEx>
        <w:trPr>
          <w:trHeight w:val="553" w:hRule="atLeast"/>
          <w:jc w:val="center"/>
        </w:trPr>
        <w:tc>
          <w:tcPr>
            <w:tcW w:w="1240" w:type="dxa"/>
            <w:tcBorders>
              <w:top w:val="single" w:color="000000" w:sz="4" w:space="0"/>
              <w:left w:val="single" w:color="000000" w:sz="4" w:space="0"/>
              <w:bottom w:val="single" w:color="000000" w:sz="4" w:space="0"/>
              <w:right w:val="single" w:color="000000" w:sz="4" w:space="0"/>
            </w:tcBorders>
            <w:vAlign w:val="center"/>
          </w:tcPr>
          <w:p>
            <w:pPr>
              <w:widowControl/>
              <w:shd w:val="clear" w:color="auto" w:fill="FFFFFF"/>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技术职称</w:t>
            </w:r>
          </w:p>
        </w:tc>
        <w:tc>
          <w:tcPr>
            <w:tcW w:w="1904" w:type="dxa"/>
            <w:tcBorders>
              <w:top w:val="single" w:color="000000" w:sz="4" w:space="0"/>
              <w:left w:val="single" w:color="000000" w:sz="4" w:space="0"/>
              <w:bottom w:val="single" w:color="000000" w:sz="4" w:space="0"/>
              <w:right w:val="single" w:color="000000" w:sz="4" w:space="0"/>
            </w:tcBorders>
            <w:tcMar>
              <w:top w:w="0" w:type="dxa"/>
              <w:left w:w="80" w:type="dxa"/>
              <w:bottom w:w="0" w:type="dxa"/>
              <w:right w:w="0" w:type="dxa"/>
            </w:tcMar>
            <w:vAlign w:val="center"/>
          </w:tcPr>
          <w:p>
            <w:pPr>
              <w:widowControl/>
              <w:shd w:val="clear" w:color="auto" w:fill="FFFFFF"/>
              <w:jc w:val="center"/>
              <w:rPr>
                <w:rFonts w:hint="eastAsia" w:ascii="宋体" w:hAnsi="宋体" w:eastAsia="宋体" w:cs="宋体"/>
                <w:color w:val="auto"/>
                <w:kern w:val="0"/>
                <w:sz w:val="24"/>
                <w:szCs w:val="24"/>
                <w:highlight w:val="none"/>
              </w:rPr>
            </w:pPr>
          </w:p>
        </w:tc>
        <w:tc>
          <w:tcPr>
            <w:tcW w:w="1398" w:type="dxa"/>
            <w:tcBorders>
              <w:top w:val="single" w:color="000000" w:sz="4" w:space="0"/>
              <w:left w:val="single" w:color="000000" w:sz="4" w:space="0"/>
              <w:bottom w:val="single" w:color="000000" w:sz="4" w:space="0"/>
              <w:right w:val="single" w:color="auto" w:sz="4" w:space="0"/>
            </w:tcBorders>
            <w:tcMar>
              <w:top w:w="0" w:type="dxa"/>
              <w:left w:w="80" w:type="dxa"/>
              <w:bottom w:w="0" w:type="dxa"/>
              <w:right w:w="0" w:type="dxa"/>
            </w:tcMar>
            <w:vAlign w:val="center"/>
          </w:tcPr>
          <w:p>
            <w:pPr>
              <w:widowControl/>
              <w:shd w:val="clear" w:color="auto" w:fill="FFFFFF"/>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学历</w:t>
            </w:r>
          </w:p>
        </w:tc>
        <w:tc>
          <w:tcPr>
            <w:tcW w:w="1217" w:type="dxa"/>
            <w:vMerge w:val="restart"/>
            <w:tcBorders>
              <w:top w:val="single" w:color="auto" w:sz="4" w:space="0"/>
              <w:left w:val="single" w:color="auto" w:sz="4" w:space="0"/>
              <w:bottom w:val="single" w:color="auto" w:sz="4" w:space="0"/>
              <w:right w:val="single" w:color="auto" w:sz="4" w:space="0"/>
            </w:tcBorders>
            <w:tcMar>
              <w:top w:w="0" w:type="dxa"/>
              <w:left w:w="80" w:type="dxa"/>
              <w:bottom w:w="0" w:type="dxa"/>
              <w:right w:w="0" w:type="dxa"/>
            </w:tcMar>
            <w:vAlign w:val="center"/>
          </w:tcPr>
          <w:p>
            <w:pPr>
              <w:widowControl/>
              <w:shd w:val="clear" w:color="auto" w:fill="FFFFFF"/>
              <w:jc w:val="center"/>
              <w:rPr>
                <w:rFonts w:hint="eastAsia" w:ascii="宋体" w:hAnsi="宋体" w:eastAsia="宋体" w:cs="宋体"/>
                <w:color w:val="auto"/>
                <w:kern w:val="0"/>
                <w:sz w:val="24"/>
                <w:szCs w:val="24"/>
                <w:highlight w:val="none"/>
              </w:rPr>
            </w:pPr>
          </w:p>
        </w:tc>
        <w:tc>
          <w:tcPr>
            <w:tcW w:w="1446" w:type="dxa"/>
            <w:vMerge w:val="restart"/>
            <w:tcBorders>
              <w:top w:val="single" w:color="auto" w:sz="4" w:space="0"/>
              <w:left w:val="single" w:color="auto" w:sz="4" w:space="0"/>
              <w:bottom w:val="single" w:color="auto" w:sz="4" w:space="0"/>
              <w:right w:val="single" w:color="auto" w:sz="4" w:space="0"/>
            </w:tcBorders>
            <w:tcMar>
              <w:top w:w="0" w:type="dxa"/>
              <w:left w:w="80" w:type="dxa"/>
              <w:bottom w:w="0" w:type="dxa"/>
              <w:right w:w="0" w:type="dxa"/>
            </w:tcMar>
            <w:vAlign w:val="center"/>
          </w:tcPr>
          <w:p>
            <w:pPr>
              <w:widowControl/>
              <w:shd w:val="clear" w:color="auto" w:fill="FFFFFF"/>
              <w:jc w:val="center"/>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lang w:eastAsia="zh-CN"/>
              </w:rPr>
              <w:t>拟在本标段工程任职</w:t>
            </w:r>
          </w:p>
        </w:tc>
        <w:tc>
          <w:tcPr>
            <w:tcW w:w="1265" w:type="dxa"/>
            <w:vMerge w:val="restart"/>
            <w:tcBorders>
              <w:top w:val="single" w:color="auto" w:sz="4" w:space="0"/>
              <w:left w:val="single" w:color="auto" w:sz="4" w:space="0"/>
              <w:bottom w:val="single" w:color="auto" w:sz="4" w:space="0"/>
              <w:right w:val="single" w:color="auto" w:sz="4" w:space="0"/>
            </w:tcBorders>
            <w:tcMar>
              <w:top w:w="0" w:type="dxa"/>
              <w:left w:w="80" w:type="dxa"/>
              <w:bottom w:w="0" w:type="dxa"/>
              <w:right w:w="0" w:type="dxa"/>
            </w:tcMar>
            <w:vAlign w:val="center"/>
          </w:tcPr>
          <w:p>
            <w:pPr>
              <w:widowControl/>
              <w:shd w:val="clear" w:color="auto" w:fill="FFFFFF"/>
              <w:jc w:val="center"/>
              <w:rPr>
                <w:rFonts w:hint="eastAsia" w:ascii="宋体" w:hAnsi="宋体" w:eastAsia="宋体" w:cs="宋体"/>
                <w:color w:val="auto"/>
                <w:kern w:val="0"/>
                <w:sz w:val="24"/>
                <w:szCs w:val="24"/>
                <w:highlight w:val="none"/>
              </w:rPr>
            </w:pPr>
          </w:p>
        </w:tc>
      </w:tr>
      <w:tr>
        <w:tblPrEx>
          <w:tblCellMar>
            <w:top w:w="0" w:type="dxa"/>
            <w:left w:w="0" w:type="dxa"/>
            <w:bottom w:w="0" w:type="dxa"/>
            <w:right w:w="0" w:type="dxa"/>
          </w:tblCellMar>
        </w:tblPrEx>
        <w:trPr>
          <w:trHeight w:val="553" w:hRule="atLeast"/>
          <w:jc w:val="center"/>
        </w:trPr>
        <w:tc>
          <w:tcPr>
            <w:tcW w:w="1240" w:type="dxa"/>
            <w:tcBorders>
              <w:top w:val="single" w:color="000000" w:sz="4" w:space="0"/>
              <w:left w:val="single" w:color="000000" w:sz="4" w:space="0"/>
              <w:bottom w:val="single" w:color="000000" w:sz="4" w:space="0"/>
              <w:right w:val="single" w:color="000000" w:sz="4" w:space="0"/>
            </w:tcBorders>
            <w:vAlign w:val="center"/>
          </w:tcPr>
          <w:p>
            <w:pPr>
              <w:widowControl/>
              <w:shd w:val="clear" w:color="auto" w:fill="FFFFFF"/>
              <w:jc w:val="center"/>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lang w:eastAsia="zh-CN"/>
              </w:rPr>
              <w:t>工作年限</w:t>
            </w:r>
          </w:p>
        </w:tc>
        <w:tc>
          <w:tcPr>
            <w:tcW w:w="1904" w:type="dxa"/>
            <w:tcBorders>
              <w:top w:val="single" w:color="000000" w:sz="4" w:space="0"/>
              <w:left w:val="single" w:color="000000" w:sz="4" w:space="0"/>
              <w:bottom w:val="single" w:color="000000" w:sz="4" w:space="0"/>
              <w:right w:val="single" w:color="000000" w:sz="4" w:space="0"/>
            </w:tcBorders>
            <w:tcMar>
              <w:top w:w="0" w:type="dxa"/>
              <w:left w:w="80" w:type="dxa"/>
              <w:bottom w:w="0" w:type="dxa"/>
              <w:right w:w="0" w:type="dxa"/>
            </w:tcMar>
            <w:vAlign w:val="center"/>
          </w:tcPr>
          <w:p>
            <w:pPr>
              <w:widowControl/>
              <w:shd w:val="clear" w:color="auto" w:fill="FFFFFF"/>
              <w:jc w:val="center"/>
              <w:rPr>
                <w:rFonts w:hint="eastAsia" w:ascii="宋体" w:hAnsi="宋体" w:eastAsia="宋体" w:cs="宋体"/>
                <w:color w:val="auto"/>
                <w:kern w:val="0"/>
                <w:sz w:val="24"/>
                <w:szCs w:val="24"/>
                <w:highlight w:val="none"/>
              </w:rPr>
            </w:pPr>
          </w:p>
        </w:tc>
        <w:tc>
          <w:tcPr>
            <w:tcW w:w="1398" w:type="dxa"/>
            <w:tcBorders>
              <w:top w:val="single" w:color="000000" w:sz="4" w:space="0"/>
              <w:left w:val="single" w:color="000000" w:sz="4" w:space="0"/>
              <w:bottom w:val="single" w:color="000000" w:sz="4" w:space="0"/>
              <w:right w:val="single" w:color="000000" w:sz="4" w:space="0"/>
            </w:tcBorders>
            <w:tcMar>
              <w:top w:w="0" w:type="dxa"/>
              <w:left w:w="80" w:type="dxa"/>
              <w:bottom w:w="0" w:type="dxa"/>
              <w:right w:w="0" w:type="dxa"/>
            </w:tcMar>
            <w:vAlign w:val="center"/>
          </w:tcPr>
          <w:p>
            <w:pPr>
              <w:widowControl/>
              <w:shd w:val="clear" w:color="auto" w:fill="FFFFFF"/>
              <w:jc w:val="center"/>
              <w:rPr>
                <w:rFonts w:hint="eastAsia" w:ascii="宋体" w:hAnsi="宋体" w:eastAsia="宋体" w:cs="宋体"/>
                <w:color w:val="auto"/>
                <w:kern w:val="0"/>
                <w:sz w:val="24"/>
                <w:szCs w:val="24"/>
                <w:highlight w:val="none"/>
              </w:rPr>
            </w:pPr>
          </w:p>
        </w:tc>
        <w:tc>
          <w:tcPr>
            <w:tcW w:w="1217" w:type="dxa"/>
            <w:vMerge w:val="continue"/>
            <w:tcBorders>
              <w:top w:val="single" w:color="auto" w:sz="4" w:space="0"/>
              <w:left w:val="single" w:color="000000" w:sz="4" w:space="0"/>
              <w:bottom w:val="single" w:color="000000" w:sz="4" w:space="0"/>
              <w:right w:val="single" w:color="000000" w:sz="4" w:space="0"/>
            </w:tcBorders>
            <w:tcMar>
              <w:top w:w="0" w:type="dxa"/>
              <w:left w:w="80" w:type="dxa"/>
              <w:bottom w:w="0" w:type="dxa"/>
              <w:right w:w="0" w:type="dxa"/>
            </w:tcMar>
            <w:vAlign w:val="center"/>
          </w:tcPr>
          <w:p>
            <w:pPr>
              <w:widowControl/>
              <w:shd w:val="clear" w:color="auto" w:fill="FFFFFF"/>
              <w:jc w:val="center"/>
              <w:rPr>
                <w:rFonts w:hint="eastAsia" w:ascii="宋体" w:hAnsi="宋体" w:eastAsia="宋体" w:cs="宋体"/>
                <w:color w:val="auto"/>
                <w:kern w:val="0"/>
                <w:sz w:val="24"/>
                <w:szCs w:val="24"/>
                <w:highlight w:val="none"/>
              </w:rPr>
            </w:pPr>
          </w:p>
        </w:tc>
        <w:tc>
          <w:tcPr>
            <w:tcW w:w="1446" w:type="dxa"/>
            <w:vMerge w:val="continue"/>
            <w:tcBorders>
              <w:top w:val="single" w:color="auto" w:sz="4" w:space="0"/>
              <w:left w:val="single" w:color="000000" w:sz="4" w:space="0"/>
              <w:bottom w:val="single" w:color="000000" w:sz="4" w:space="0"/>
              <w:right w:val="single" w:color="000000" w:sz="4" w:space="0"/>
            </w:tcBorders>
            <w:tcMar>
              <w:top w:w="0" w:type="dxa"/>
              <w:left w:w="80" w:type="dxa"/>
              <w:bottom w:w="0" w:type="dxa"/>
              <w:right w:w="0" w:type="dxa"/>
            </w:tcMar>
            <w:vAlign w:val="center"/>
          </w:tcPr>
          <w:p>
            <w:pPr>
              <w:widowControl/>
              <w:shd w:val="clear" w:color="auto" w:fill="FFFFFF"/>
              <w:jc w:val="center"/>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lang w:eastAsia="zh-CN"/>
              </w:rPr>
              <w:t>类似施工经验年限</w:t>
            </w:r>
          </w:p>
        </w:tc>
        <w:tc>
          <w:tcPr>
            <w:tcW w:w="1265" w:type="dxa"/>
            <w:vMerge w:val="continue"/>
            <w:tcBorders>
              <w:top w:val="single" w:color="auto" w:sz="4" w:space="0"/>
              <w:left w:val="single" w:color="000000" w:sz="4" w:space="0"/>
              <w:bottom w:val="single" w:color="000000" w:sz="4" w:space="0"/>
              <w:right w:val="single" w:color="000000" w:sz="4" w:space="0"/>
            </w:tcBorders>
            <w:tcMar>
              <w:top w:w="0" w:type="dxa"/>
              <w:left w:w="80" w:type="dxa"/>
              <w:bottom w:w="0" w:type="dxa"/>
              <w:right w:w="0" w:type="dxa"/>
            </w:tcMar>
            <w:vAlign w:val="center"/>
          </w:tcPr>
          <w:p>
            <w:pPr>
              <w:widowControl/>
              <w:shd w:val="clear" w:color="auto" w:fill="FFFFFF"/>
              <w:jc w:val="center"/>
              <w:rPr>
                <w:rFonts w:hint="eastAsia" w:ascii="宋体" w:hAnsi="宋体" w:eastAsia="宋体" w:cs="宋体"/>
                <w:color w:val="auto"/>
                <w:kern w:val="0"/>
                <w:sz w:val="24"/>
                <w:szCs w:val="24"/>
                <w:highlight w:val="none"/>
              </w:rPr>
            </w:pPr>
          </w:p>
        </w:tc>
      </w:tr>
      <w:tr>
        <w:tblPrEx>
          <w:tblCellMar>
            <w:top w:w="0" w:type="dxa"/>
            <w:left w:w="0" w:type="dxa"/>
            <w:bottom w:w="0" w:type="dxa"/>
            <w:right w:w="0" w:type="dxa"/>
          </w:tblCellMar>
        </w:tblPrEx>
        <w:trPr>
          <w:trHeight w:val="636" w:hRule="atLeast"/>
          <w:jc w:val="center"/>
        </w:trPr>
        <w:tc>
          <w:tcPr>
            <w:tcW w:w="1240" w:type="dxa"/>
            <w:tcBorders>
              <w:top w:val="single" w:color="000000" w:sz="4" w:space="0"/>
              <w:left w:val="single" w:color="000000" w:sz="4" w:space="0"/>
              <w:bottom w:val="single" w:color="000000" w:sz="4" w:space="0"/>
              <w:right w:val="single" w:color="000000" w:sz="4" w:space="0"/>
            </w:tcBorders>
            <w:tcMar>
              <w:top w:w="0" w:type="dxa"/>
              <w:left w:w="80" w:type="dxa"/>
              <w:bottom w:w="0" w:type="dxa"/>
              <w:right w:w="0" w:type="dxa"/>
            </w:tcMar>
            <w:vAlign w:val="center"/>
          </w:tcPr>
          <w:p>
            <w:pPr>
              <w:widowControl/>
              <w:shd w:val="clear" w:color="auto" w:fill="FFFFFF"/>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执业或职业资格</w:t>
            </w:r>
          </w:p>
        </w:tc>
        <w:tc>
          <w:tcPr>
            <w:tcW w:w="3302" w:type="dxa"/>
            <w:gridSpan w:val="2"/>
            <w:tcBorders>
              <w:top w:val="single" w:color="000000" w:sz="4" w:space="0"/>
              <w:left w:val="single" w:color="000000" w:sz="4" w:space="0"/>
              <w:bottom w:val="single" w:color="000000" w:sz="4" w:space="0"/>
              <w:right w:val="single" w:color="000000" w:sz="4" w:space="0"/>
            </w:tcBorders>
            <w:tcMar>
              <w:top w:w="0" w:type="dxa"/>
              <w:left w:w="80" w:type="dxa"/>
              <w:bottom w:w="0" w:type="dxa"/>
              <w:right w:w="0" w:type="dxa"/>
            </w:tcMar>
            <w:vAlign w:val="center"/>
          </w:tcPr>
          <w:p>
            <w:pPr>
              <w:widowControl/>
              <w:shd w:val="clear" w:color="auto" w:fill="FFFFFF"/>
              <w:jc w:val="center"/>
              <w:rPr>
                <w:rFonts w:hint="eastAsia" w:ascii="宋体" w:hAnsi="宋体" w:eastAsia="宋体" w:cs="宋体"/>
                <w:color w:val="auto"/>
                <w:kern w:val="0"/>
                <w:sz w:val="24"/>
                <w:szCs w:val="24"/>
                <w:highlight w:val="none"/>
              </w:rPr>
            </w:pPr>
          </w:p>
        </w:tc>
        <w:tc>
          <w:tcPr>
            <w:tcW w:w="2663" w:type="dxa"/>
            <w:gridSpan w:val="2"/>
            <w:tcBorders>
              <w:top w:val="single" w:color="000000" w:sz="4" w:space="0"/>
              <w:left w:val="single" w:color="000000" w:sz="4" w:space="0"/>
              <w:bottom w:val="single" w:color="000000" w:sz="4" w:space="0"/>
              <w:right w:val="single" w:color="000000" w:sz="4" w:space="0"/>
            </w:tcBorders>
            <w:tcMar>
              <w:top w:w="0" w:type="dxa"/>
              <w:left w:w="80" w:type="dxa"/>
              <w:bottom w:w="0" w:type="dxa"/>
              <w:right w:w="0" w:type="dxa"/>
            </w:tcMar>
            <w:vAlign w:val="center"/>
          </w:tcPr>
          <w:p>
            <w:pPr>
              <w:widowControl/>
              <w:shd w:val="clear" w:color="auto" w:fill="FFFFFF"/>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证书编号</w:t>
            </w:r>
          </w:p>
        </w:tc>
        <w:tc>
          <w:tcPr>
            <w:tcW w:w="1265" w:type="dxa"/>
            <w:tcBorders>
              <w:top w:val="single" w:color="000000" w:sz="4" w:space="0"/>
              <w:left w:val="single" w:color="000000" w:sz="4" w:space="0"/>
              <w:bottom w:val="single" w:color="000000" w:sz="4" w:space="0"/>
              <w:right w:val="single" w:color="000000" w:sz="4" w:space="0"/>
            </w:tcBorders>
            <w:tcMar>
              <w:top w:w="0" w:type="dxa"/>
              <w:left w:w="80" w:type="dxa"/>
              <w:bottom w:w="0" w:type="dxa"/>
              <w:right w:w="0" w:type="dxa"/>
            </w:tcMar>
            <w:vAlign w:val="center"/>
          </w:tcPr>
          <w:p>
            <w:pPr>
              <w:shd w:val="clear" w:color="auto" w:fill="FFFFFF"/>
              <w:jc w:val="center"/>
              <w:rPr>
                <w:rFonts w:hint="eastAsia" w:ascii="宋体" w:hAnsi="宋体" w:eastAsia="宋体" w:cs="宋体"/>
                <w:color w:val="auto"/>
                <w:kern w:val="0"/>
                <w:sz w:val="24"/>
                <w:szCs w:val="24"/>
                <w:highlight w:val="none"/>
              </w:rPr>
            </w:pPr>
          </w:p>
        </w:tc>
      </w:tr>
      <w:tr>
        <w:tblPrEx>
          <w:tblCellMar>
            <w:top w:w="0" w:type="dxa"/>
            <w:left w:w="0" w:type="dxa"/>
            <w:bottom w:w="0" w:type="dxa"/>
            <w:right w:w="0" w:type="dxa"/>
          </w:tblCellMar>
        </w:tblPrEx>
        <w:trPr>
          <w:trHeight w:val="636" w:hRule="atLeast"/>
          <w:jc w:val="center"/>
        </w:trPr>
        <w:tc>
          <w:tcPr>
            <w:tcW w:w="1240" w:type="dxa"/>
            <w:tcBorders>
              <w:top w:val="single" w:color="000000" w:sz="4" w:space="0"/>
              <w:left w:val="single" w:color="000000" w:sz="4" w:space="0"/>
              <w:bottom w:val="single" w:color="000000" w:sz="4" w:space="0"/>
              <w:right w:val="single" w:color="000000" w:sz="4" w:space="0"/>
            </w:tcBorders>
            <w:tcMar>
              <w:top w:w="0" w:type="dxa"/>
              <w:left w:w="80" w:type="dxa"/>
              <w:bottom w:w="0" w:type="dxa"/>
              <w:right w:w="0" w:type="dxa"/>
            </w:tcMar>
            <w:vAlign w:val="center"/>
          </w:tcPr>
          <w:p>
            <w:pPr>
              <w:widowControl/>
              <w:shd w:val="clear" w:color="auto" w:fill="FFFFFF"/>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毕业学校</w:t>
            </w:r>
          </w:p>
        </w:tc>
        <w:tc>
          <w:tcPr>
            <w:tcW w:w="7230" w:type="dxa"/>
            <w:gridSpan w:val="5"/>
            <w:tcBorders>
              <w:top w:val="single" w:color="000000" w:sz="4" w:space="0"/>
              <w:left w:val="single" w:color="000000" w:sz="4" w:space="0"/>
              <w:bottom w:val="single" w:color="000000" w:sz="4" w:space="0"/>
              <w:right w:val="single" w:color="000000" w:sz="4" w:space="0"/>
            </w:tcBorders>
            <w:tcMar>
              <w:top w:w="0" w:type="dxa"/>
              <w:left w:w="80" w:type="dxa"/>
              <w:bottom w:w="0" w:type="dxa"/>
              <w:right w:w="0" w:type="dxa"/>
            </w:tcMar>
            <w:vAlign w:val="center"/>
          </w:tcPr>
          <w:p>
            <w:pPr>
              <w:shd w:val="clear" w:color="auto" w:fill="FFFFFF"/>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highlight w:val="none"/>
              </w:rPr>
              <w:t>年</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highlight w:val="none"/>
              </w:rPr>
              <w:t>月毕业于</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highlight w:val="none"/>
              </w:rPr>
              <w:t>学校</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highlight w:val="none"/>
              </w:rPr>
              <w:t>专业，学制</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highlight w:val="none"/>
              </w:rPr>
              <w:t>年</w:t>
            </w:r>
          </w:p>
        </w:tc>
      </w:tr>
      <w:tr>
        <w:tblPrEx>
          <w:tblCellMar>
            <w:top w:w="0" w:type="dxa"/>
            <w:left w:w="0" w:type="dxa"/>
            <w:bottom w:w="0" w:type="dxa"/>
            <w:right w:w="0" w:type="dxa"/>
          </w:tblCellMar>
        </w:tblPrEx>
        <w:trPr>
          <w:trHeight w:val="497" w:hRule="atLeast"/>
          <w:jc w:val="center"/>
        </w:trPr>
        <w:tc>
          <w:tcPr>
            <w:tcW w:w="8470" w:type="dxa"/>
            <w:gridSpan w:val="6"/>
            <w:tcBorders>
              <w:top w:val="single" w:color="000000" w:sz="4" w:space="0"/>
              <w:left w:val="single" w:color="000000" w:sz="4" w:space="0"/>
              <w:bottom w:val="single" w:color="000000" w:sz="4" w:space="0"/>
              <w:right w:val="single" w:color="000000" w:sz="4" w:space="0"/>
            </w:tcBorders>
            <w:tcMar>
              <w:top w:w="0" w:type="dxa"/>
              <w:left w:w="80" w:type="dxa"/>
              <w:bottom w:w="0" w:type="dxa"/>
              <w:right w:w="0" w:type="dxa"/>
            </w:tcMar>
            <w:vAlign w:val="center"/>
          </w:tcPr>
          <w:p>
            <w:pPr>
              <w:widowControl/>
              <w:shd w:val="clear" w:color="auto" w:fill="FFFFFF"/>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主要工作经历</w:t>
            </w:r>
          </w:p>
        </w:tc>
      </w:tr>
      <w:tr>
        <w:tblPrEx>
          <w:tblCellMar>
            <w:top w:w="0" w:type="dxa"/>
            <w:left w:w="0" w:type="dxa"/>
            <w:bottom w:w="0" w:type="dxa"/>
            <w:right w:w="0" w:type="dxa"/>
          </w:tblCellMar>
        </w:tblPrEx>
        <w:trPr>
          <w:trHeight w:val="732" w:hRule="atLeast"/>
          <w:jc w:val="center"/>
        </w:trPr>
        <w:tc>
          <w:tcPr>
            <w:tcW w:w="1240" w:type="dxa"/>
            <w:tcBorders>
              <w:top w:val="single" w:color="000000" w:sz="4" w:space="0"/>
              <w:left w:val="single" w:color="000000" w:sz="4" w:space="0"/>
              <w:bottom w:val="single" w:color="000000" w:sz="4" w:space="0"/>
              <w:right w:val="single" w:color="000000" w:sz="4" w:space="0"/>
            </w:tcBorders>
            <w:tcMar>
              <w:top w:w="0" w:type="dxa"/>
              <w:left w:w="80" w:type="dxa"/>
              <w:bottom w:w="0" w:type="dxa"/>
              <w:right w:w="0" w:type="dxa"/>
            </w:tcMar>
            <w:vAlign w:val="center"/>
          </w:tcPr>
          <w:p>
            <w:pPr>
              <w:widowControl/>
              <w:shd w:val="clear" w:color="auto" w:fill="FFFFFF"/>
              <w:jc w:val="center"/>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lang w:eastAsia="zh-CN"/>
              </w:rPr>
              <w:t>时间</w:t>
            </w:r>
          </w:p>
        </w:tc>
        <w:tc>
          <w:tcPr>
            <w:tcW w:w="4519" w:type="dxa"/>
            <w:gridSpan w:val="3"/>
            <w:tcBorders>
              <w:top w:val="single" w:color="000000" w:sz="4" w:space="0"/>
              <w:left w:val="single" w:color="000000" w:sz="4" w:space="0"/>
              <w:bottom w:val="single" w:color="000000" w:sz="4" w:space="0"/>
              <w:right w:val="single" w:color="000000" w:sz="4" w:space="0"/>
            </w:tcBorders>
            <w:tcMar>
              <w:top w:w="0" w:type="dxa"/>
              <w:left w:w="80" w:type="dxa"/>
              <w:bottom w:w="0" w:type="dxa"/>
              <w:right w:w="0" w:type="dxa"/>
            </w:tcMar>
            <w:vAlign w:val="center"/>
          </w:tcPr>
          <w:p>
            <w:pPr>
              <w:widowControl/>
              <w:shd w:val="clear" w:color="auto" w:fill="FFFFFF"/>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参加过的类似工程项目名称</w:t>
            </w:r>
          </w:p>
        </w:tc>
        <w:tc>
          <w:tcPr>
            <w:tcW w:w="1446" w:type="dxa"/>
            <w:tcBorders>
              <w:top w:val="single" w:color="000000" w:sz="4" w:space="0"/>
              <w:left w:val="single" w:color="000000" w:sz="4" w:space="0"/>
              <w:bottom w:val="single" w:color="000000" w:sz="4" w:space="0"/>
              <w:right w:val="single" w:color="000000" w:sz="4" w:space="0"/>
            </w:tcBorders>
            <w:tcMar>
              <w:top w:w="0" w:type="dxa"/>
              <w:left w:w="80" w:type="dxa"/>
              <w:bottom w:w="0" w:type="dxa"/>
              <w:right w:w="0" w:type="dxa"/>
            </w:tcMar>
            <w:vAlign w:val="center"/>
          </w:tcPr>
          <w:p>
            <w:pPr>
              <w:widowControl/>
              <w:shd w:val="clear" w:color="auto" w:fill="FFFFFF"/>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担任职务</w:t>
            </w:r>
          </w:p>
        </w:tc>
        <w:tc>
          <w:tcPr>
            <w:tcW w:w="1265" w:type="dxa"/>
            <w:tcBorders>
              <w:top w:val="single" w:color="000000" w:sz="4" w:space="0"/>
              <w:left w:val="single" w:color="000000" w:sz="4" w:space="0"/>
              <w:bottom w:val="single" w:color="000000" w:sz="4" w:space="0"/>
              <w:right w:val="single" w:color="000000" w:sz="4" w:space="0"/>
            </w:tcBorders>
            <w:tcMar>
              <w:top w:w="0" w:type="dxa"/>
              <w:left w:w="80" w:type="dxa"/>
              <w:bottom w:w="0" w:type="dxa"/>
              <w:right w:w="0" w:type="dxa"/>
            </w:tcMar>
            <w:vAlign w:val="center"/>
          </w:tcPr>
          <w:p>
            <w:pPr>
              <w:widowControl/>
              <w:shd w:val="clear" w:color="auto" w:fill="FFFFFF"/>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发包人及联系电话</w:t>
            </w:r>
          </w:p>
        </w:tc>
      </w:tr>
      <w:tr>
        <w:tblPrEx>
          <w:tblCellMar>
            <w:top w:w="0" w:type="dxa"/>
            <w:left w:w="0" w:type="dxa"/>
            <w:bottom w:w="0" w:type="dxa"/>
            <w:right w:w="0" w:type="dxa"/>
          </w:tblCellMar>
        </w:tblPrEx>
        <w:trPr>
          <w:trHeight w:val="732" w:hRule="atLeast"/>
          <w:jc w:val="center"/>
        </w:trPr>
        <w:tc>
          <w:tcPr>
            <w:tcW w:w="1240" w:type="dxa"/>
            <w:tcBorders>
              <w:top w:val="single" w:color="000000" w:sz="4" w:space="0"/>
              <w:left w:val="single" w:color="000000" w:sz="4" w:space="0"/>
              <w:bottom w:val="single" w:color="000000" w:sz="4" w:space="0"/>
              <w:right w:val="single" w:color="000000" w:sz="4" w:space="0"/>
            </w:tcBorders>
            <w:tcMar>
              <w:top w:w="0" w:type="dxa"/>
              <w:left w:w="80" w:type="dxa"/>
              <w:bottom w:w="0" w:type="dxa"/>
              <w:right w:w="0" w:type="dxa"/>
            </w:tcMar>
            <w:vAlign w:val="center"/>
          </w:tcPr>
          <w:p>
            <w:pPr>
              <w:shd w:val="clear" w:color="auto" w:fill="FFFFFF"/>
              <w:jc w:val="center"/>
              <w:rPr>
                <w:rFonts w:hint="eastAsia" w:ascii="宋体" w:hAnsi="宋体" w:eastAsia="宋体" w:cs="宋体"/>
                <w:color w:val="auto"/>
                <w:kern w:val="0"/>
                <w:sz w:val="24"/>
                <w:szCs w:val="24"/>
                <w:highlight w:val="none"/>
              </w:rPr>
            </w:pPr>
          </w:p>
        </w:tc>
        <w:tc>
          <w:tcPr>
            <w:tcW w:w="4519" w:type="dxa"/>
            <w:gridSpan w:val="3"/>
            <w:tcBorders>
              <w:top w:val="single" w:color="000000" w:sz="4" w:space="0"/>
              <w:left w:val="single" w:color="000000" w:sz="4" w:space="0"/>
              <w:bottom w:val="single" w:color="000000" w:sz="4" w:space="0"/>
              <w:right w:val="single" w:color="000000" w:sz="4" w:space="0"/>
            </w:tcBorders>
            <w:tcMar>
              <w:top w:w="0" w:type="dxa"/>
              <w:left w:w="80" w:type="dxa"/>
              <w:bottom w:w="0" w:type="dxa"/>
              <w:right w:w="0" w:type="dxa"/>
            </w:tcMar>
            <w:vAlign w:val="center"/>
          </w:tcPr>
          <w:p>
            <w:pPr>
              <w:widowControl/>
              <w:shd w:val="clear" w:color="auto" w:fill="FFFFFF"/>
              <w:jc w:val="center"/>
              <w:rPr>
                <w:rFonts w:hint="eastAsia" w:ascii="宋体" w:hAnsi="宋体" w:eastAsia="宋体" w:cs="宋体"/>
                <w:color w:val="auto"/>
                <w:kern w:val="0"/>
                <w:sz w:val="24"/>
                <w:szCs w:val="24"/>
                <w:highlight w:val="none"/>
              </w:rPr>
            </w:pPr>
          </w:p>
        </w:tc>
        <w:tc>
          <w:tcPr>
            <w:tcW w:w="1446" w:type="dxa"/>
            <w:tcBorders>
              <w:top w:val="single" w:color="000000" w:sz="4" w:space="0"/>
              <w:left w:val="single" w:color="000000" w:sz="4" w:space="0"/>
              <w:bottom w:val="single" w:color="000000" w:sz="4" w:space="0"/>
              <w:right w:val="single" w:color="000000" w:sz="4" w:space="0"/>
            </w:tcBorders>
            <w:tcMar>
              <w:top w:w="0" w:type="dxa"/>
              <w:left w:w="80" w:type="dxa"/>
              <w:bottom w:w="0" w:type="dxa"/>
              <w:right w:w="0" w:type="dxa"/>
            </w:tcMar>
            <w:vAlign w:val="center"/>
          </w:tcPr>
          <w:p>
            <w:pPr>
              <w:shd w:val="clear" w:color="auto" w:fill="FFFFFF"/>
              <w:jc w:val="center"/>
              <w:rPr>
                <w:rFonts w:hint="eastAsia" w:ascii="宋体" w:hAnsi="宋体" w:eastAsia="宋体" w:cs="宋体"/>
                <w:color w:val="auto"/>
                <w:kern w:val="0"/>
                <w:sz w:val="24"/>
                <w:szCs w:val="24"/>
                <w:highlight w:val="none"/>
              </w:rPr>
            </w:pPr>
          </w:p>
        </w:tc>
        <w:tc>
          <w:tcPr>
            <w:tcW w:w="1265" w:type="dxa"/>
            <w:tcBorders>
              <w:top w:val="single" w:color="000000" w:sz="4" w:space="0"/>
              <w:left w:val="single" w:color="000000" w:sz="4" w:space="0"/>
              <w:bottom w:val="single" w:color="000000" w:sz="4" w:space="0"/>
              <w:right w:val="single" w:color="000000" w:sz="4" w:space="0"/>
            </w:tcBorders>
            <w:tcMar>
              <w:top w:w="0" w:type="dxa"/>
              <w:left w:w="80" w:type="dxa"/>
              <w:bottom w:w="0" w:type="dxa"/>
              <w:right w:w="0" w:type="dxa"/>
            </w:tcMar>
            <w:vAlign w:val="center"/>
          </w:tcPr>
          <w:p>
            <w:pPr>
              <w:shd w:val="clear" w:color="auto" w:fill="FFFFFF"/>
              <w:jc w:val="center"/>
              <w:rPr>
                <w:rFonts w:hint="eastAsia" w:ascii="宋体" w:hAnsi="宋体" w:eastAsia="宋体" w:cs="宋体"/>
                <w:color w:val="auto"/>
                <w:kern w:val="0"/>
                <w:sz w:val="24"/>
                <w:szCs w:val="24"/>
                <w:highlight w:val="none"/>
              </w:rPr>
            </w:pPr>
          </w:p>
        </w:tc>
      </w:tr>
      <w:tr>
        <w:tblPrEx>
          <w:tblCellMar>
            <w:top w:w="0" w:type="dxa"/>
            <w:left w:w="0" w:type="dxa"/>
            <w:bottom w:w="0" w:type="dxa"/>
            <w:right w:w="0" w:type="dxa"/>
          </w:tblCellMar>
        </w:tblPrEx>
        <w:trPr>
          <w:trHeight w:val="732" w:hRule="atLeast"/>
          <w:jc w:val="center"/>
        </w:trPr>
        <w:tc>
          <w:tcPr>
            <w:tcW w:w="1240" w:type="dxa"/>
            <w:tcBorders>
              <w:top w:val="single" w:color="000000" w:sz="4" w:space="0"/>
              <w:left w:val="single" w:color="000000" w:sz="4" w:space="0"/>
              <w:bottom w:val="single" w:color="000000" w:sz="4" w:space="0"/>
              <w:right w:val="single" w:color="000000" w:sz="4" w:space="0"/>
            </w:tcBorders>
            <w:tcMar>
              <w:top w:w="0" w:type="dxa"/>
              <w:left w:w="80" w:type="dxa"/>
              <w:bottom w:w="0" w:type="dxa"/>
              <w:right w:w="0" w:type="dxa"/>
            </w:tcMar>
            <w:vAlign w:val="center"/>
          </w:tcPr>
          <w:p>
            <w:pPr>
              <w:shd w:val="clear" w:color="auto" w:fill="FFFFFF"/>
              <w:jc w:val="center"/>
              <w:rPr>
                <w:rFonts w:hint="eastAsia" w:ascii="宋体" w:hAnsi="宋体" w:eastAsia="宋体" w:cs="宋体"/>
                <w:color w:val="auto"/>
                <w:kern w:val="0"/>
                <w:sz w:val="24"/>
                <w:szCs w:val="24"/>
                <w:highlight w:val="none"/>
              </w:rPr>
            </w:pPr>
          </w:p>
        </w:tc>
        <w:tc>
          <w:tcPr>
            <w:tcW w:w="4519" w:type="dxa"/>
            <w:gridSpan w:val="3"/>
            <w:tcBorders>
              <w:top w:val="single" w:color="000000" w:sz="4" w:space="0"/>
              <w:left w:val="single" w:color="000000" w:sz="4" w:space="0"/>
              <w:bottom w:val="single" w:color="000000" w:sz="4" w:space="0"/>
              <w:right w:val="single" w:color="000000" w:sz="4" w:space="0"/>
            </w:tcBorders>
            <w:tcMar>
              <w:top w:w="0" w:type="dxa"/>
              <w:left w:w="80" w:type="dxa"/>
              <w:bottom w:w="0" w:type="dxa"/>
              <w:right w:w="0" w:type="dxa"/>
            </w:tcMar>
            <w:vAlign w:val="center"/>
          </w:tcPr>
          <w:p>
            <w:pPr>
              <w:widowControl/>
              <w:shd w:val="clear" w:color="auto" w:fill="FFFFFF"/>
              <w:jc w:val="center"/>
              <w:rPr>
                <w:rFonts w:hint="eastAsia" w:ascii="宋体" w:hAnsi="宋体" w:eastAsia="宋体" w:cs="宋体"/>
                <w:color w:val="auto"/>
                <w:kern w:val="0"/>
                <w:sz w:val="24"/>
                <w:szCs w:val="24"/>
                <w:highlight w:val="none"/>
              </w:rPr>
            </w:pPr>
          </w:p>
        </w:tc>
        <w:tc>
          <w:tcPr>
            <w:tcW w:w="1446" w:type="dxa"/>
            <w:tcBorders>
              <w:top w:val="single" w:color="000000" w:sz="4" w:space="0"/>
              <w:left w:val="single" w:color="000000" w:sz="4" w:space="0"/>
              <w:bottom w:val="single" w:color="000000" w:sz="4" w:space="0"/>
              <w:right w:val="single" w:color="000000" w:sz="4" w:space="0"/>
            </w:tcBorders>
            <w:tcMar>
              <w:top w:w="0" w:type="dxa"/>
              <w:left w:w="80" w:type="dxa"/>
              <w:bottom w:w="0" w:type="dxa"/>
              <w:right w:w="0" w:type="dxa"/>
            </w:tcMar>
            <w:vAlign w:val="center"/>
          </w:tcPr>
          <w:p>
            <w:pPr>
              <w:shd w:val="clear" w:color="auto" w:fill="FFFFFF"/>
              <w:jc w:val="center"/>
              <w:rPr>
                <w:rFonts w:hint="eastAsia" w:ascii="宋体" w:hAnsi="宋体" w:eastAsia="宋体" w:cs="宋体"/>
                <w:color w:val="auto"/>
                <w:kern w:val="0"/>
                <w:sz w:val="24"/>
                <w:szCs w:val="24"/>
                <w:highlight w:val="none"/>
              </w:rPr>
            </w:pPr>
          </w:p>
        </w:tc>
        <w:tc>
          <w:tcPr>
            <w:tcW w:w="1265" w:type="dxa"/>
            <w:tcBorders>
              <w:top w:val="single" w:color="000000" w:sz="4" w:space="0"/>
              <w:left w:val="single" w:color="000000" w:sz="4" w:space="0"/>
              <w:bottom w:val="single" w:color="000000" w:sz="4" w:space="0"/>
              <w:right w:val="single" w:color="000000" w:sz="4" w:space="0"/>
            </w:tcBorders>
            <w:tcMar>
              <w:top w:w="0" w:type="dxa"/>
              <w:left w:w="80" w:type="dxa"/>
              <w:bottom w:w="0" w:type="dxa"/>
              <w:right w:w="0" w:type="dxa"/>
            </w:tcMar>
            <w:vAlign w:val="center"/>
          </w:tcPr>
          <w:p>
            <w:pPr>
              <w:shd w:val="clear" w:color="auto" w:fill="FFFFFF"/>
              <w:jc w:val="center"/>
              <w:rPr>
                <w:rFonts w:hint="eastAsia" w:ascii="宋体" w:hAnsi="宋体" w:eastAsia="宋体" w:cs="宋体"/>
                <w:color w:val="auto"/>
                <w:kern w:val="0"/>
                <w:sz w:val="24"/>
                <w:szCs w:val="24"/>
                <w:highlight w:val="none"/>
              </w:rPr>
            </w:pPr>
          </w:p>
        </w:tc>
      </w:tr>
      <w:tr>
        <w:tblPrEx>
          <w:tblCellMar>
            <w:top w:w="0" w:type="dxa"/>
            <w:left w:w="0" w:type="dxa"/>
            <w:bottom w:w="0" w:type="dxa"/>
            <w:right w:w="0" w:type="dxa"/>
          </w:tblCellMar>
        </w:tblPrEx>
        <w:trPr>
          <w:trHeight w:val="732" w:hRule="atLeast"/>
          <w:jc w:val="center"/>
        </w:trPr>
        <w:tc>
          <w:tcPr>
            <w:tcW w:w="1240" w:type="dxa"/>
            <w:tcBorders>
              <w:top w:val="single" w:color="000000" w:sz="4" w:space="0"/>
              <w:left w:val="single" w:color="000000" w:sz="4" w:space="0"/>
              <w:bottom w:val="single" w:color="000000" w:sz="4" w:space="0"/>
              <w:right w:val="single" w:color="000000" w:sz="4" w:space="0"/>
            </w:tcBorders>
            <w:tcMar>
              <w:top w:w="0" w:type="dxa"/>
              <w:left w:w="80" w:type="dxa"/>
              <w:bottom w:w="0" w:type="dxa"/>
              <w:right w:w="0" w:type="dxa"/>
            </w:tcMar>
            <w:vAlign w:val="center"/>
          </w:tcPr>
          <w:p>
            <w:pPr>
              <w:shd w:val="clear" w:color="auto" w:fill="FFFFFF"/>
              <w:jc w:val="center"/>
              <w:rPr>
                <w:rFonts w:hint="eastAsia" w:ascii="宋体" w:hAnsi="宋体" w:eastAsia="宋体" w:cs="宋体"/>
                <w:color w:val="auto"/>
                <w:kern w:val="0"/>
                <w:sz w:val="24"/>
                <w:szCs w:val="24"/>
                <w:highlight w:val="none"/>
              </w:rPr>
            </w:pPr>
          </w:p>
        </w:tc>
        <w:tc>
          <w:tcPr>
            <w:tcW w:w="4519" w:type="dxa"/>
            <w:gridSpan w:val="3"/>
            <w:tcBorders>
              <w:top w:val="single" w:color="000000" w:sz="4" w:space="0"/>
              <w:left w:val="single" w:color="000000" w:sz="4" w:space="0"/>
              <w:bottom w:val="single" w:color="000000" w:sz="4" w:space="0"/>
              <w:right w:val="single" w:color="000000" w:sz="4" w:space="0"/>
            </w:tcBorders>
            <w:tcMar>
              <w:top w:w="0" w:type="dxa"/>
              <w:left w:w="80" w:type="dxa"/>
              <w:bottom w:w="0" w:type="dxa"/>
              <w:right w:w="0" w:type="dxa"/>
            </w:tcMar>
            <w:vAlign w:val="center"/>
          </w:tcPr>
          <w:p>
            <w:pPr>
              <w:widowControl/>
              <w:shd w:val="clear" w:color="auto" w:fill="FFFFFF"/>
              <w:jc w:val="center"/>
              <w:rPr>
                <w:rFonts w:hint="eastAsia" w:ascii="宋体" w:hAnsi="宋体" w:eastAsia="宋体" w:cs="宋体"/>
                <w:color w:val="auto"/>
                <w:kern w:val="0"/>
                <w:sz w:val="24"/>
                <w:szCs w:val="24"/>
                <w:highlight w:val="none"/>
              </w:rPr>
            </w:pPr>
          </w:p>
        </w:tc>
        <w:tc>
          <w:tcPr>
            <w:tcW w:w="1446" w:type="dxa"/>
            <w:tcBorders>
              <w:top w:val="single" w:color="000000" w:sz="4" w:space="0"/>
              <w:left w:val="single" w:color="000000" w:sz="4" w:space="0"/>
              <w:bottom w:val="single" w:color="000000" w:sz="4" w:space="0"/>
              <w:right w:val="single" w:color="000000" w:sz="4" w:space="0"/>
            </w:tcBorders>
            <w:tcMar>
              <w:top w:w="0" w:type="dxa"/>
              <w:left w:w="80" w:type="dxa"/>
              <w:bottom w:w="0" w:type="dxa"/>
              <w:right w:w="0" w:type="dxa"/>
            </w:tcMar>
            <w:vAlign w:val="center"/>
          </w:tcPr>
          <w:p>
            <w:pPr>
              <w:shd w:val="clear" w:color="auto" w:fill="FFFFFF"/>
              <w:jc w:val="center"/>
              <w:rPr>
                <w:rFonts w:hint="eastAsia" w:ascii="宋体" w:hAnsi="宋体" w:eastAsia="宋体" w:cs="宋体"/>
                <w:color w:val="auto"/>
                <w:kern w:val="0"/>
                <w:sz w:val="24"/>
                <w:szCs w:val="24"/>
                <w:highlight w:val="none"/>
              </w:rPr>
            </w:pPr>
          </w:p>
        </w:tc>
        <w:tc>
          <w:tcPr>
            <w:tcW w:w="1265" w:type="dxa"/>
            <w:tcBorders>
              <w:top w:val="single" w:color="000000" w:sz="4" w:space="0"/>
              <w:left w:val="single" w:color="000000" w:sz="4" w:space="0"/>
              <w:bottom w:val="single" w:color="000000" w:sz="4" w:space="0"/>
              <w:right w:val="single" w:color="000000" w:sz="4" w:space="0"/>
            </w:tcBorders>
            <w:tcMar>
              <w:top w:w="0" w:type="dxa"/>
              <w:left w:w="80" w:type="dxa"/>
              <w:bottom w:w="0" w:type="dxa"/>
              <w:right w:w="0" w:type="dxa"/>
            </w:tcMar>
            <w:vAlign w:val="center"/>
          </w:tcPr>
          <w:p>
            <w:pPr>
              <w:shd w:val="clear" w:color="auto" w:fill="FFFFFF"/>
              <w:jc w:val="center"/>
              <w:rPr>
                <w:rFonts w:hint="eastAsia" w:ascii="宋体" w:hAnsi="宋体" w:eastAsia="宋体" w:cs="宋体"/>
                <w:color w:val="auto"/>
                <w:kern w:val="0"/>
                <w:sz w:val="24"/>
                <w:szCs w:val="24"/>
                <w:highlight w:val="none"/>
              </w:rPr>
            </w:pPr>
          </w:p>
        </w:tc>
      </w:tr>
      <w:tr>
        <w:tblPrEx>
          <w:tblCellMar>
            <w:top w:w="0" w:type="dxa"/>
            <w:left w:w="0" w:type="dxa"/>
            <w:bottom w:w="0" w:type="dxa"/>
            <w:right w:w="0" w:type="dxa"/>
          </w:tblCellMar>
        </w:tblPrEx>
        <w:trPr>
          <w:trHeight w:val="732" w:hRule="atLeast"/>
          <w:jc w:val="center"/>
        </w:trPr>
        <w:tc>
          <w:tcPr>
            <w:tcW w:w="1240" w:type="dxa"/>
            <w:tcBorders>
              <w:top w:val="single" w:color="000000" w:sz="4" w:space="0"/>
              <w:left w:val="single" w:color="000000" w:sz="4" w:space="0"/>
              <w:bottom w:val="single" w:color="000000" w:sz="4" w:space="0"/>
              <w:right w:val="single" w:color="000000" w:sz="4" w:space="0"/>
            </w:tcBorders>
            <w:tcMar>
              <w:top w:w="0" w:type="dxa"/>
              <w:left w:w="80" w:type="dxa"/>
              <w:bottom w:w="0" w:type="dxa"/>
              <w:right w:w="0" w:type="dxa"/>
            </w:tcMar>
            <w:vAlign w:val="center"/>
          </w:tcPr>
          <w:p>
            <w:pPr>
              <w:shd w:val="clear" w:color="auto" w:fill="FFFFFF"/>
              <w:jc w:val="center"/>
              <w:rPr>
                <w:rFonts w:hint="eastAsia" w:ascii="宋体" w:hAnsi="宋体" w:eastAsia="宋体" w:cs="宋体"/>
                <w:color w:val="auto"/>
                <w:kern w:val="0"/>
                <w:sz w:val="24"/>
                <w:szCs w:val="24"/>
                <w:highlight w:val="none"/>
              </w:rPr>
            </w:pPr>
          </w:p>
        </w:tc>
        <w:tc>
          <w:tcPr>
            <w:tcW w:w="4519" w:type="dxa"/>
            <w:gridSpan w:val="3"/>
            <w:tcBorders>
              <w:top w:val="single" w:color="000000" w:sz="4" w:space="0"/>
              <w:left w:val="single" w:color="000000" w:sz="4" w:space="0"/>
              <w:bottom w:val="single" w:color="000000" w:sz="4" w:space="0"/>
              <w:right w:val="single" w:color="000000" w:sz="4" w:space="0"/>
            </w:tcBorders>
            <w:tcMar>
              <w:top w:w="0" w:type="dxa"/>
              <w:left w:w="80" w:type="dxa"/>
              <w:bottom w:w="0" w:type="dxa"/>
              <w:right w:w="0" w:type="dxa"/>
            </w:tcMar>
            <w:vAlign w:val="center"/>
          </w:tcPr>
          <w:p>
            <w:pPr>
              <w:widowControl/>
              <w:shd w:val="clear" w:color="auto" w:fill="FFFFFF"/>
              <w:jc w:val="center"/>
              <w:rPr>
                <w:rFonts w:hint="eastAsia" w:ascii="宋体" w:hAnsi="宋体" w:eastAsia="宋体" w:cs="宋体"/>
                <w:color w:val="auto"/>
                <w:kern w:val="0"/>
                <w:sz w:val="24"/>
                <w:szCs w:val="24"/>
                <w:highlight w:val="none"/>
              </w:rPr>
            </w:pPr>
          </w:p>
        </w:tc>
        <w:tc>
          <w:tcPr>
            <w:tcW w:w="1446" w:type="dxa"/>
            <w:tcBorders>
              <w:top w:val="single" w:color="000000" w:sz="4" w:space="0"/>
              <w:left w:val="single" w:color="000000" w:sz="4" w:space="0"/>
              <w:bottom w:val="single" w:color="000000" w:sz="4" w:space="0"/>
              <w:right w:val="single" w:color="000000" w:sz="4" w:space="0"/>
            </w:tcBorders>
            <w:tcMar>
              <w:top w:w="0" w:type="dxa"/>
              <w:left w:w="80" w:type="dxa"/>
              <w:bottom w:w="0" w:type="dxa"/>
              <w:right w:w="0" w:type="dxa"/>
            </w:tcMar>
            <w:vAlign w:val="center"/>
          </w:tcPr>
          <w:p>
            <w:pPr>
              <w:shd w:val="clear" w:color="auto" w:fill="FFFFFF"/>
              <w:jc w:val="center"/>
              <w:rPr>
                <w:rFonts w:hint="eastAsia" w:ascii="宋体" w:hAnsi="宋体" w:eastAsia="宋体" w:cs="宋体"/>
                <w:color w:val="auto"/>
                <w:kern w:val="0"/>
                <w:sz w:val="24"/>
                <w:szCs w:val="24"/>
                <w:highlight w:val="none"/>
              </w:rPr>
            </w:pPr>
          </w:p>
        </w:tc>
        <w:tc>
          <w:tcPr>
            <w:tcW w:w="1265" w:type="dxa"/>
            <w:tcBorders>
              <w:top w:val="single" w:color="000000" w:sz="4" w:space="0"/>
              <w:left w:val="single" w:color="000000" w:sz="4" w:space="0"/>
              <w:bottom w:val="single" w:color="000000" w:sz="4" w:space="0"/>
              <w:right w:val="single" w:color="000000" w:sz="4" w:space="0"/>
            </w:tcBorders>
            <w:tcMar>
              <w:top w:w="0" w:type="dxa"/>
              <w:left w:w="80" w:type="dxa"/>
              <w:bottom w:w="0" w:type="dxa"/>
              <w:right w:w="0" w:type="dxa"/>
            </w:tcMar>
            <w:vAlign w:val="center"/>
          </w:tcPr>
          <w:p>
            <w:pPr>
              <w:shd w:val="clear" w:color="auto" w:fill="FFFFFF"/>
              <w:jc w:val="center"/>
              <w:rPr>
                <w:rFonts w:hint="eastAsia" w:ascii="宋体" w:hAnsi="宋体" w:eastAsia="宋体" w:cs="宋体"/>
                <w:color w:val="auto"/>
                <w:kern w:val="0"/>
                <w:sz w:val="24"/>
                <w:szCs w:val="24"/>
                <w:highlight w:val="none"/>
              </w:rPr>
            </w:pPr>
          </w:p>
        </w:tc>
      </w:tr>
      <w:tr>
        <w:tblPrEx>
          <w:tblCellMar>
            <w:top w:w="0" w:type="dxa"/>
            <w:left w:w="0" w:type="dxa"/>
            <w:bottom w:w="0" w:type="dxa"/>
            <w:right w:w="0" w:type="dxa"/>
          </w:tblCellMar>
        </w:tblPrEx>
        <w:trPr>
          <w:trHeight w:val="734" w:hRule="atLeast"/>
          <w:jc w:val="center"/>
        </w:trPr>
        <w:tc>
          <w:tcPr>
            <w:tcW w:w="3144" w:type="dxa"/>
            <w:gridSpan w:val="2"/>
            <w:tcBorders>
              <w:top w:val="single" w:color="000000" w:sz="4" w:space="0"/>
              <w:left w:val="single" w:color="000000" w:sz="4" w:space="0"/>
              <w:bottom w:val="single" w:color="000000" w:sz="4" w:space="0"/>
              <w:right w:val="single" w:color="000000" w:sz="4" w:space="0"/>
            </w:tcBorders>
            <w:tcMar>
              <w:top w:w="0" w:type="dxa"/>
              <w:left w:w="80" w:type="dxa"/>
              <w:bottom w:w="0" w:type="dxa"/>
              <w:right w:w="0" w:type="dxa"/>
            </w:tcMar>
            <w:vAlign w:val="center"/>
          </w:tcPr>
          <w:p>
            <w:pPr>
              <w:widowControl/>
              <w:shd w:val="clear" w:color="auto" w:fill="FFFFFF"/>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获奖情况</w:t>
            </w:r>
          </w:p>
        </w:tc>
        <w:tc>
          <w:tcPr>
            <w:tcW w:w="5326" w:type="dxa"/>
            <w:gridSpan w:val="4"/>
            <w:tcBorders>
              <w:top w:val="single" w:color="000000" w:sz="4" w:space="0"/>
              <w:left w:val="single" w:color="000000" w:sz="4" w:space="0"/>
              <w:bottom w:val="single" w:color="000000" w:sz="4" w:space="0"/>
              <w:right w:val="single" w:color="000000" w:sz="4" w:space="0"/>
            </w:tcBorders>
            <w:tcMar>
              <w:top w:w="0" w:type="dxa"/>
              <w:left w:w="80" w:type="dxa"/>
              <w:bottom w:w="0" w:type="dxa"/>
              <w:right w:w="0" w:type="dxa"/>
            </w:tcMar>
            <w:vAlign w:val="center"/>
          </w:tcPr>
          <w:p>
            <w:pPr>
              <w:widowControl/>
              <w:shd w:val="clear" w:color="auto" w:fill="FFFFFF"/>
              <w:jc w:val="left"/>
              <w:rPr>
                <w:rFonts w:hint="eastAsia" w:ascii="宋体" w:hAnsi="宋体" w:eastAsia="宋体" w:cs="宋体"/>
                <w:color w:val="auto"/>
                <w:kern w:val="0"/>
                <w:sz w:val="24"/>
                <w:szCs w:val="24"/>
                <w:highlight w:val="none"/>
              </w:rPr>
            </w:pPr>
          </w:p>
        </w:tc>
      </w:tr>
      <w:tr>
        <w:tblPrEx>
          <w:tblCellMar>
            <w:top w:w="0" w:type="dxa"/>
            <w:left w:w="0" w:type="dxa"/>
            <w:bottom w:w="0" w:type="dxa"/>
            <w:right w:w="0" w:type="dxa"/>
          </w:tblCellMar>
        </w:tblPrEx>
        <w:trPr>
          <w:cantSplit/>
          <w:trHeight w:val="1794" w:hRule="atLeast"/>
          <w:jc w:val="center"/>
        </w:trPr>
        <w:tc>
          <w:tcPr>
            <w:tcW w:w="3144" w:type="dxa"/>
            <w:gridSpan w:val="2"/>
            <w:tcBorders>
              <w:top w:val="single" w:color="000000" w:sz="4" w:space="0"/>
              <w:left w:val="single" w:color="000000" w:sz="4" w:space="0"/>
              <w:bottom w:val="single" w:color="000000" w:sz="4" w:space="0"/>
              <w:right w:val="single" w:color="000000" w:sz="4" w:space="0"/>
            </w:tcBorders>
            <w:tcMar>
              <w:top w:w="0" w:type="dxa"/>
              <w:left w:w="80" w:type="dxa"/>
              <w:bottom w:w="0" w:type="dxa"/>
              <w:right w:w="0" w:type="dxa"/>
            </w:tcMar>
            <w:vAlign w:val="center"/>
          </w:tcPr>
          <w:p>
            <w:pPr>
              <w:widowControl/>
              <w:shd w:val="clear" w:color="auto" w:fill="FFFFFF"/>
              <w:jc w:val="center"/>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lang w:eastAsia="zh-CN"/>
              </w:rPr>
              <w:t>说明在岗情况</w:t>
            </w:r>
          </w:p>
        </w:tc>
        <w:tc>
          <w:tcPr>
            <w:tcW w:w="5326" w:type="dxa"/>
            <w:gridSpan w:val="4"/>
            <w:tcBorders>
              <w:top w:val="single" w:color="000000" w:sz="4" w:space="0"/>
              <w:left w:val="single" w:color="000000" w:sz="4" w:space="0"/>
              <w:right w:val="single" w:color="000000" w:sz="4" w:space="0"/>
            </w:tcBorders>
            <w:tcMar>
              <w:top w:w="0" w:type="dxa"/>
              <w:left w:w="80" w:type="dxa"/>
              <w:bottom w:w="0" w:type="dxa"/>
              <w:right w:w="0" w:type="dxa"/>
            </w:tcMar>
            <w:vAlign w:val="center"/>
          </w:tcPr>
          <w:p>
            <w:pPr>
              <w:widowControl/>
              <w:shd w:val="clear" w:color="auto" w:fill="FFFFFF"/>
              <w:tabs>
                <w:tab w:val="left" w:pos="1826"/>
              </w:tabs>
              <w:jc w:val="left"/>
              <w:rPr>
                <w:rFonts w:hint="eastAsia" w:ascii="宋体" w:hAnsi="宋体" w:eastAsia="宋体" w:cs="宋体"/>
                <w:color w:val="auto"/>
                <w:kern w:val="0"/>
                <w:sz w:val="24"/>
                <w:szCs w:val="24"/>
                <w:highlight w:val="none"/>
                <w:u w:val="single"/>
              </w:rPr>
            </w:pPr>
            <w:r>
              <w:rPr>
                <w:rFonts w:hint="eastAsia" w:ascii="宋体" w:hAnsi="宋体" w:eastAsia="宋体" w:cs="宋体"/>
                <w:color w:val="auto"/>
                <w:kern w:val="0"/>
                <w:sz w:val="24"/>
                <w:szCs w:val="24"/>
                <w:highlight w:val="none"/>
              </w:rPr>
              <w:t>□目前未在其他项目上任职，现从事工作为：</w:t>
            </w:r>
            <w:r>
              <w:rPr>
                <w:rFonts w:hint="eastAsia" w:ascii="宋体" w:hAnsi="宋体" w:eastAsia="宋体" w:cs="宋体"/>
                <w:color w:val="auto"/>
                <w:kern w:val="0"/>
                <w:sz w:val="24"/>
                <w:szCs w:val="24"/>
                <w:highlight w:val="none"/>
                <w:u w:val="single"/>
              </w:rPr>
              <w:t>....</w:t>
            </w:r>
          </w:p>
          <w:p>
            <w:pPr>
              <w:widowControl/>
              <w:shd w:val="clear" w:color="auto" w:fill="FFFFFF"/>
              <w:tabs>
                <w:tab w:val="left" w:pos="1826"/>
              </w:tabs>
              <w:jc w:val="left"/>
              <w:rPr>
                <w:rFonts w:hint="eastAsia" w:ascii="宋体" w:hAnsi="宋体" w:eastAsia="宋体" w:cs="宋体"/>
                <w:color w:val="auto"/>
                <w:kern w:val="0"/>
                <w:sz w:val="24"/>
                <w:szCs w:val="24"/>
                <w:highlight w:val="none"/>
                <w:u w:val="single"/>
              </w:rPr>
            </w:pPr>
            <w:r>
              <w:rPr>
                <w:rFonts w:hint="eastAsia" w:ascii="宋体" w:hAnsi="宋体" w:eastAsia="宋体" w:cs="宋体"/>
                <w:color w:val="auto"/>
                <w:kern w:val="0"/>
                <w:sz w:val="24"/>
                <w:szCs w:val="24"/>
                <w:highlight w:val="none"/>
              </w:rPr>
              <w:t>□目前虽在其他项目上任职，但本项目中标后能够从该项目撤离，目前任职项目：</w:t>
            </w:r>
            <w:r>
              <w:rPr>
                <w:rFonts w:hint="eastAsia" w:ascii="宋体" w:hAnsi="宋体" w:eastAsia="宋体" w:cs="宋体"/>
                <w:color w:val="auto"/>
                <w:kern w:val="0"/>
                <w:sz w:val="24"/>
                <w:szCs w:val="24"/>
                <w:highlight w:val="none"/>
                <w:u w:val="single"/>
              </w:rPr>
              <w:t>....</w:t>
            </w:r>
            <w:r>
              <w:rPr>
                <w:rFonts w:hint="eastAsia" w:ascii="宋体" w:hAnsi="宋体" w:eastAsia="宋体" w:cs="宋体"/>
                <w:color w:val="auto"/>
                <w:kern w:val="0"/>
                <w:sz w:val="24"/>
                <w:szCs w:val="24"/>
                <w:highlight w:val="none"/>
              </w:rPr>
              <w:t>，担任职务：</w:t>
            </w:r>
            <w:r>
              <w:rPr>
                <w:rFonts w:hint="eastAsia" w:ascii="宋体" w:hAnsi="宋体" w:eastAsia="宋体" w:cs="宋体"/>
                <w:color w:val="auto"/>
                <w:kern w:val="0"/>
                <w:sz w:val="24"/>
                <w:szCs w:val="24"/>
                <w:highlight w:val="none"/>
                <w:u w:val="single"/>
              </w:rPr>
              <w:t xml:space="preserve">      </w:t>
            </w:r>
          </w:p>
        </w:tc>
      </w:tr>
      <w:tr>
        <w:tblPrEx>
          <w:tblCellMar>
            <w:top w:w="0" w:type="dxa"/>
            <w:left w:w="0" w:type="dxa"/>
            <w:bottom w:w="0" w:type="dxa"/>
            <w:right w:w="0" w:type="dxa"/>
          </w:tblCellMar>
        </w:tblPrEx>
        <w:trPr>
          <w:trHeight w:val="723" w:hRule="atLeast"/>
          <w:jc w:val="center"/>
        </w:trPr>
        <w:tc>
          <w:tcPr>
            <w:tcW w:w="3144" w:type="dxa"/>
            <w:gridSpan w:val="2"/>
            <w:tcBorders>
              <w:top w:val="single" w:color="000000" w:sz="4" w:space="0"/>
              <w:left w:val="single" w:color="000000" w:sz="4" w:space="0"/>
              <w:bottom w:val="single" w:color="000000" w:sz="4" w:space="0"/>
              <w:right w:val="single" w:color="000000" w:sz="4" w:space="0"/>
            </w:tcBorders>
            <w:tcMar>
              <w:top w:w="0" w:type="dxa"/>
              <w:left w:w="80" w:type="dxa"/>
              <w:bottom w:w="0" w:type="dxa"/>
              <w:right w:w="0" w:type="dxa"/>
            </w:tcMar>
            <w:vAlign w:val="center"/>
          </w:tcPr>
          <w:p>
            <w:pPr>
              <w:widowControl/>
              <w:shd w:val="clear" w:color="auto" w:fill="FFFFFF"/>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备  注</w:t>
            </w:r>
          </w:p>
        </w:tc>
        <w:tc>
          <w:tcPr>
            <w:tcW w:w="5326" w:type="dxa"/>
            <w:gridSpan w:val="4"/>
            <w:tcBorders>
              <w:top w:val="single" w:color="000000" w:sz="4" w:space="0"/>
              <w:left w:val="single" w:color="000000" w:sz="4" w:space="0"/>
              <w:bottom w:val="single" w:color="000000" w:sz="4" w:space="0"/>
              <w:right w:val="single" w:color="000000" w:sz="4" w:space="0"/>
            </w:tcBorders>
            <w:tcMar>
              <w:top w:w="0" w:type="dxa"/>
              <w:left w:w="80" w:type="dxa"/>
              <w:bottom w:w="0" w:type="dxa"/>
              <w:right w:w="0" w:type="dxa"/>
            </w:tcMar>
            <w:vAlign w:val="center"/>
          </w:tcPr>
          <w:p>
            <w:pPr>
              <w:widowControl/>
              <w:shd w:val="clear" w:color="auto" w:fill="FFFFFF"/>
              <w:jc w:val="left"/>
              <w:rPr>
                <w:rFonts w:hint="eastAsia" w:ascii="宋体" w:hAnsi="宋体" w:eastAsia="宋体" w:cs="宋体"/>
                <w:color w:val="auto"/>
                <w:kern w:val="0"/>
                <w:sz w:val="24"/>
                <w:szCs w:val="24"/>
                <w:highlight w:val="none"/>
              </w:rPr>
            </w:pPr>
          </w:p>
        </w:tc>
      </w:tr>
    </w:tbl>
    <w:p>
      <w:pPr>
        <w:shd w:val="clear" w:color="auto" w:fill="FFFFFF"/>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附：身份证、毕业证、职称证书、安全考核合格证等证明资料彩印件</w:t>
      </w:r>
    </w:p>
    <w:p>
      <w:pPr>
        <w:topLinePunct w:val="0"/>
        <w:bidi w:val="0"/>
        <w:spacing w:line="360" w:lineRule="auto"/>
        <w:textAlignment w:val="auto"/>
        <w:rPr>
          <w:color w:val="auto"/>
          <w:highlight w:val="none"/>
        </w:rPr>
        <w:sectPr>
          <w:footerReference r:id="rId5" w:type="default"/>
          <w:pgSz w:w="11911" w:h="16838"/>
          <w:pgMar w:top="1599" w:right="1179" w:bottom="1298" w:left="1100" w:header="0" w:footer="992" w:gutter="0"/>
          <w:pgBorders>
            <w:top w:val="none" w:sz="0" w:space="0"/>
            <w:left w:val="none" w:sz="0" w:space="0"/>
            <w:bottom w:val="none" w:sz="0" w:space="0"/>
            <w:right w:val="none" w:sz="0" w:space="0"/>
          </w:pgBorders>
          <w:pgNumType w:fmt="decimal"/>
          <w:cols w:space="720" w:num="1"/>
          <w:rtlGutter w:val="0"/>
          <w:docGrid w:linePitch="312" w:charSpace="0"/>
        </w:sectPr>
      </w:pPr>
    </w:p>
    <w:p>
      <w:pPr>
        <w:widowControl/>
        <w:numPr>
          <w:ilvl w:val="0"/>
          <w:numId w:val="0"/>
        </w:numPr>
        <w:topLinePunct w:val="0"/>
        <w:autoSpaceDE/>
        <w:autoSpaceDN/>
        <w:bidi w:val="0"/>
        <w:adjustRightInd/>
        <w:snapToGrid/>
        <w:spacing w:line="360" w:lineRule="auto"/>
        <w:ind w:firstLine="1280" w:firstLineChars="400"/>
        <w:jc w:val="left"/>
        <w:textAlignment w:val="auto"/>
        <w:rPr>
          <w:rFonts w:hint="eastAsia" w:ascii="宋体" w:hAnsi="宋体" w:eastAsia="黑体" w:cs="宋体"/>
          <w:color w:val="auto"/>
          <w:kern w:val="0"/>
          <w:sz w:val="32"/>
          <w:szCs w:val="32"/>
          <w:highlight w:val="none"/>
          <w:lang w:val="en-US" w:eastAsia="zh-CN" w:bidi="zh-CN"/>
        </w:rPr>
      </w:pPr>
      <w:r>
        <w:rPr>
          <w:rFonts w:hint="eastAsia" w:ascii="宋体" w:hAnsi="宋体" w:eastAsia="黑体" w:cs="宋体"/>
          <w:color w:val="auto"/>
          <w:kern w:val="0"/>
          <w:sz w:val="32"/>
          <w:szCs w:val="32"/>
          <w:highlight w:val="none"/>
          <w:lang w:val="en-US" w:eastAsia="zh-CN" w:bidi="zh-CN"/>
        </w:rPr>
        <w:t>附件1  身份证</w:t>
      </w:r>
    </w:p>
    <w:p>
      <w:pPr>
        <w:widowControl/>
        <w:numPr>
          <w:ilvl w:val="0"/>
          <w:numId w:val="0"/>
        </w:numPr>
        <w:topLinePunct w:val="0"/>
        <w:autoSpaceDE/>
        <w:autoSpaceDN/>
        <w:bidi w:val="0"/>
        <w:adjustRightInd/>
        <w:snapToGrid/>
        <w:spacing w:line="360" w:lineRule="auto"/>
        <w:ind w:firstLine="1280" w:firstLineChars="400"/>
        <w:jc w:val="left"/>
        <w:textAlignment w:val="auto"/>
        <w:rPr>
          <w:rFonts w:hint="eastAsia" w:ascii="宋体" w:hAnsi="宋体" w:eastAsia="黑体" w:cs="宋体"/>
          <w:color w:val="auto"/>
          <w:kern w:val="0"/>
          <w:sz w:val="32"/>
          <w:szCs w:val="32"/>
          <w:highlight w:val="none"/>
          <w:lang w:val="en-US" w:eastAsia="zh-CN" w:bidi="zh-CN"/>
        </w:rPr>
      </w:pPr>
      <w:r>
        <w:rPr>
          <w:rFonts w:hint="eastAsia" w:ascii="宋体" w:hAnsi="宋体" w:eastAsia="黑体" w:cs="宋体"/>
          <w:color w:val="auto"/>
          <w:kern w:val="0"/>
          <w:sz w:val="32"/>
          <w:szCs w:val="32"/>
          <w:highlight w:val="none"/>
          <w:lang w:val="en-US" w:eastAsia="zh-CN" w:bidi="zh-CN"/>
        </w:rPr>
        <w:t>附件2  毕业证</w:t>
      </w:r>
    </w:p>
    <w:p>
      <w:pPr>
        <w:widowControl/>
        <w:numPr>
          <w:ilvl w:val="0"/>
          <w:numId w:val="0"/>
        </w:numPr>
        <w:topLinePunct w:val="0"/>
        <w:autoSpaceDE/>
        <w:autoSpaceDN/>
        <w:bidi w:val="0"/>
        <w:adjustRightInd/>
        <w:snapToGrid/>
        <w:spacing w:line="360" w:lineRule="auto"/>
        <w:ind w:firstLine="1280" w:firstLineChars="400"/>
        <w:jc w:val="center"/>
        <w:textAlignment w:val="auto"/>
        <w:rPr>
          <w:rFonts w:hint="eastAsia" w:ascii="宋体" w:hAnsi="宋体" w:eastAsia="黑体" w:cs="宋体"/>
          <w:color w:val="auto"/>
          <w:kern w:val="0"/>
          <w:sz w:val="32"/>
          <w:szCs w:val="32"/>
          <w:highlight w:val="none"/>
          <w:lang w:val="en-US" w:eastAsia="zh-CN" w:bidi="zh-CN"/>
        </w:rPr>
      </w:pPr>
      <w:r>
        <w:rPr>
          <w:rFonts w:hint="eastAsia" w:ascii="宋体" w:hAnsi="宋体" w:eastAsia="黑体" w:cs="宋体"/>
          <w:color w:val="auto"/>
          <w:kern w:val="0"/>
          <w:sz w:val="32"/>
          <w:szCs w:val="32"/>
          <w:highlight w:val="none"/>
          <w:lang w:val="en-US" w:eastAsia="zh-CN" w:bidi="zh-CN"/>
        </w:rPr>
        <w:t>附件X   ……</w:t>
      </w:r>
      <w:r>
        <w:rPr>
          <w:rFonts w:hint="eastAsia" w:ascii="宋体" w:hAnsi="宋体" w:eastAsia="黑体" w:cs="宋体"/>
          <w:color w:val="auto"/>
          <w:kern w:val="0"/>
          <w:sz w:val="32"/>
          <w:szCs w:val="32"/>
          <w:highlight w:val="none"/>
          <w:lang w:val="en-US" w:eastAsia="zh-CN" w:bidi="zh-CN"/>
        </w:rPr>
        <w:br w:type="page"/>
      </w:r>
      <w:r>
        <w:rPr>
          <w:rFonts w:hint="eastAsia" w:ascii="宋体" w:hAnsi="宋体" w:eastAsia="黑体" w:cs="宋体"/>
          <w:color w:val="auto"/>
          <w:kern w:val="0"/>
          <w:sz w:val="44"/>
          <w:szCs w:val="44"/>
          <w:highlight w:val="none"/>
          <w:lang w:val="en-US" w:eastAsia="zh-CN" w:bidi="zh-CN"/>
        </w:rPr>
        <w:t>承诺书</w:t>
      </w:r>
    </w:p>
    <w:p>
      <w:pPr>
        <w:topLinePunct w:val="0"/>
        <w:autoSpaceDE w:val="0"/>
        <w:autoSpaceDN w:val="0"/>
        <w:bidi w:val="0"/>
        <w:adjustRightInd w:val="0"/>
        <w:snapToGrid w:val="0"/>
        <w:spacing w:line="360" w:lineRule="auto"/>
        <w:textAlignment w:val="auto"/>
        <w:rPr>
          <w:rFonts w:ascii="宋体" w:cs="宋体"/>
          <w:color w:val="auto"/>
          <w:kern w:val="0"/>
          <w:sz w:val="24"/>
          <w:szCs w:val="24"/>
          <w:highlight w:val="none"/>
        </w:rPr>
      </w:pPr>
    </w:p>
    <w:p>
      <w:pPr>
        <w:topLinePunct w:val="0"/>
        <w:autoSpaceDE w:val="0"/>
        <w:autoSpaceDN w:val="0"/>
        <w:bidi w:val="0"/>
        <w:adjustRightInd w:val="0"/>
        <w:snapToGrid w:val="0"/>
        <w:spacing w:line="480" w:lineRule="auto"/>
        <w:textAlignment w:val="auto"/>
        <w:rPr>
          <w:rFonts w:hint="eastAsia" w:ascii="仿宋_GB2312" w:hAnsi="仿宋_GB2312" w:eastAsia="仿宋_GB2312" w:cs="仿宋_GB2312"/>
          <w:b w:val="0"/>
          <w:bCs w:val="0"/>
          <w:color w:val="auto"/>
          <w:kern w:val="0"/>
          <w:sz w:val="28"/>
          <w:szCs w:val="28"/>
          <w:highlight w:val="none"/>
          <w:u w:val="single"/>
        </w:rPr>
      </w:pPr>
      <w:r>
        <w:rPr>
          <w:rFonts w:hint="eastAsia" w:ascii="仿宋_GB2312" w:hAnsi="仿宋_GB2312" w:eastAsia="仿宋_GB2312" w:cs="仿宋_GB2312"/>
          <w:b w:val="0"/>
          <w:bCs w:val="0"/>
          <w:color w:val="auto"/>
          <w:kern w:val="0"/>
          <w:sz w:val="28"/>
          <w:szCs w:val="28"/>
          <w:highlight w:val="none"/>
        </w:rPr>
        <w:t>致：</w:t>
      </w:r>
      <w:r>
        <w:rPr>
          <w:rFonts w:hint="eastAsia" w:ascii="仿宋_GB2312" w:hAnsi="仿宋_GB2312" w:eastAsia="仿宋_GB2312" w:cs="仿宋_GB2312"/>
          <w:b w:val="0"/>
          <w:bCs w:val="0"/>
          <w:color w:val="auto"/>
          <w:kern w:val="0"/>
          <w:sz w:val="28"/>
          <w:szCs w:val="28"/>
          <w:highlight w:val="none"/>
          <w:u w:val="single"/>
        </w:rPr>
        <w:t xml:space="preserve">           （招标人）</w:t>
      </w:r>
    </w:p>
    <w:p>
      <w:pPr>
        <w:pStyle w:val="7"/>
        <w:widowControl/>
        <w:tabs>
          <w:tab w:val="left" w:pos="2691"/>
        </w:tabs>
        <w:autoSpaceDE/>
        <w:autoSpaceDN/>
        <w:adjustRightInd/>
        <w:snapToGrid/>
        <w:spacing w:before="50" w:line="365" w:lineRule="auto"/>
        <w:ind w:left="0" w:leftChars="0" w:right="-91" w:firstLine="560" w:firstLineChars="200"/>
        <w:jc w:val="both"/>
        <w:outlineLvl w:val="6"/>
        <w:rPr>
          <w:rFonts w:hint="eastAsia" w:ascii="仿宋_GB2312" w:hAnsi="仿宋_GB2312" w:eastAsia="仿宋_GB2312" w:cs="仿宋_GB2312"/>
          <w:b w:val="0"/>
          <w:bCs w:val="0"/>
          <w:color w:val="auto"/>
          <w:kern w:val="0"/>
          <w:sz w:val="28"/>
          <w:szCs w:val="28"/>
          <w:highlight w:val="none"/>
          <w:lang w:val="en-US" w:eastAsia="zh-CN" w:bidi="zh-CN"/>
        </w:rPr>
      </w:pPr>
      <w:r>
        <w:rPr>
          <w:rFonts w:hint="eastAsia" w:ascii="仿宋_GB2312" w:hAnsi="仿宋_GB2312" w:eastAsia="仿宋_GB2312" w:cs="仿宋_GB2312"/>
          <w:b w:val="0"/>
          <w:bCs w:val="0"/>
          <w:color w:val="auto"/>
          <w:kern w:val="0"/>
          <w:sz w:val="28"/>
          <w:szCs w:val="28"/>
          <w:highlight w:val="none"/>
          <w:lang w:eastAsia="zh-CN"/>
        </w:rPr>
        <w:t>根据</w:t>
      </w:r>
      <w:r>
        <w:rPr>
          <w:rFonts w:hint="eastAsia" w:ascii="仿宋_GB2312" w:hAnsi="仿宋_GB2312" w:eastAsia="仿宋_GB2312" w:cs="仿宋_GB2312"/>
          <w:b w:val="0"/>
          <w:bCs w:val="0"/>
          <w:color w:val="auto"/>
          <w:kern w:val="0"/>
          <w:sz w:val="28"/>
          <w:szCs w:val="28"/>
          <w:highlight w:val="none"/>
        </w:rPr>
        <w:t>贵公司</w:t>
      </w:r>
      <w:r>
        <w:rPr>
          <w:rFonts w:hint="eastAsia" w:ascii="仿宋_GB2312" w:hAnsi="仿宋_GB2312" w:eastAsia="仿宋_GB2312" w:cs="仿宋_GB2312"/>
          <w:b w:val="0"/>
          <w:bCs w:val="0"/>
          <w:color w:val="auto"/>
          <w:sz w:val="28"/>
          <w:szCs w:val="28"/>
          <w:highlight w:val="none"/>
          <w:u w:val="single"/>
          <w:lang w:val="en-US" w:eastAsia="zh-CN"/>
        </w:rPr>
        <w:t>久马高速公路LM2-1、LM2-2、LM3-1、LM3-2项目路面</w:t>
      </w:r>
      <w:r>
        <w:rPr>
          <w:rFonts w:hint="eastAsia" w:ascii="仿宋_GB2312" w:hAnsi="仿宋_GB2312" w:eastAsia="仿宋_GB2312" w:cs="仿宋_GB2312"/>
          <w:b w:val="0"/>
          <w:bCs w:val="0"/>
          <w:color w:val="auto"/>
          <w:sz w:val="28"/>
          <w:szCs w:val="28"/>
          <w:highlight w:val="none"/>
          <w:u w:val="single"/>
        </w:rPr>
        <w:t>工程劳务合作</w:t>
      </w:r>
      <w:r>
        <w:rPr>
          <w:rFonts w:hint="eastAsia" w:ascii="仿宋_GB2312" w:hAnsi="仿宋_GB2312" w:eastAsia="仿宋_GB2312" w:cs="仿宋_GB2312"/>
          <w:b w:val="0"/>
          <w:bCs w:val="0"/>
          <w:color w:val="auto"/>
          <w:kern w:val="0"/>
          <w:sz w:val="28"/>
          <w:szCs w:val="28"/>
          <w:highlight w:val="none"/>
          <w:u w:val="single"/>
          <w:lang w:val="en-US" w:eastAsia="zh-CN"/>
        </w:rPr>
        <w:t>招标文件</w:t>
      </w:r>
      <w:r>
        <w:rPr>
          <w:rFonts w:hint="eastAsia" w:ascii="仿宋_GB2312" w:hAnsi="仿宋_GB2312" w:eastAsia="仿宋_GB2312" w:cs="仿宋_GB2312"/>
          <w:b w:val="0"/>
          <w:bCs w:val="0"/>
          <w:color w:val="auto"/>
          <w:kern w:val="0"/>
          <w:sz w:val="28"/>
          <w:szCs w:val="28"/>
          <w:highlight w:val="none"/>
          <w:lang w:val="en-US" w:eastAsia="zh-CN"/>
        </w:rPr>
        <w:t>要求</w:t>
      </w:r>
      <w:r>
        <w:rPr>
          <w:rFonts w:hint="eastAsia" w:ascii="仿宋_GB2312" w:hAnsi="仿宋_GB2312" w:eastAsia="仿宋_GB2312" w:cs="仿宋_GB2312"/>
          <w:b w:val="0"/>
          <w:bCs w:val="0"/>
          <w:color w:val="auto"/>
          <w:kern w:val="0"/>
          <w:sz w:val="28"/>
          <w:szCs w:val="28"/>
          <w:highlight w:val="none"/>
        </w:rPr>
        <w:t>，</w:t>
      </w:r>
      <w:r>
        <w:rPr>
          <w:rFonts w:hint="eastAsia" w:ascii="仿宋_GB2312" w:hAnsi="仿宋_GB2312" w:eastAsia="仿宋_GB2312" w:cs="仿宋_GB2312"/>
          <w:b w:val="0"/>
          <w:bCs w:val="0"/>
          <w:color w:val="auto"/>
          <w:kern w:val="0"/>
          <w:sz w:val="28"/>
          <w:szCs w:val="28"/>
          <w:highlight w:val="none"/>
          <w:lang w:eastAsia="zh-CN"/>
        </w:rPr>
        <w:t>我公司郑重承诺，对</w:t>
      </w:r>
      <w:r>
        <w:rPr>
          <w:rFonts w:hint="eastAsia" w:ascii="仿宋_GB2312" w:hAnsi="仿宋_GB2312" w:eastAsia="仿宋_GB2312" w:cs="仿宋_GB2312"/>
          <w:b w:val="0"/>
          <w:bCs w:val="0"/>
          <w:color w:val="auto"/>
          <w:sz w:val="28"/>
          <w:szCs w:val="28"/>
          <w:highlight w:val="none"/>
          <w:u w:val="single"/>
          <w:lang w:val="en-US" w:eastAsia="zh-CN"/>
        </w:rPr>
        <w:t>久马高速公路LM2-1、LM2-2、LM3-1、LM3-2项目路面</w:t>
      </w:r>
      <w:r>
        <w:rPr>
          <w:rFonts w:hint="eastAsia" w:ascii="仿宋_GB2312" w:hAnsi="仿宋_GB2312" w:eastAsia="仿宋_GB2312" w:cs="仿宋_GB2312"/>
          <w:b w:val="0"/>
          <w:bCs w:val="0"/>
          <w:color w:val="auto"/>
          <w:sz w:val="28"/>
          <w:szCs w:val="28"/>
          <w:highlight w:val="none"/>
          <w:u w:val="single"/>
        </w:rPr>
        <w:t>工程劳务合作</w:t>
      </w:r>
      <w:r>
        <w:rPr>
          <w:rFonts w:hint="eastAsia" w:ascii="仿宋_GB2312" w:hAnsi="仿宋_GB2312" w:eastAsia="仿宋_GB2312" w:cs="仿宋_GB2312"/>
          <w:b w:val="0"/>
          <w:bCs w:val="0"/>
          <w:color w:val="auto"/>
          <w:kern w:val="0"/>
          <w:sz w:val="28"/>
          <w:szCs w:val="28"/>
          <w:highlight w:val="none"/>
          <w:lang w:eastAsia="zh-CN"/>
        </w:rPr>
        <w:t>拟投入的主要管理人员均属于我公司在职员工，参与面试均为管理人员本人，面试通过后进入我单位投标文件的主要管理人员，若我公司中标，本次面试的所有主要管理人员将参与整个工程项目施工、管理，</w:t>
      </w:r>
      <w:r>
        <w:rPr>
          <w:rFonts w:hint="eastAsia" w:ascii="仿宋_GB2312" w:hAnsi="仿宋_GB2312" w:eastAsia="仿宋_GB2312" w:cs="仿宋_GB2312"/>
          <w:b w:val="0"/>
          <w:bCs w:val="0"/>
          <w:color w:val="auto"/>
          <w:kern w:val="0"/>
          <w:sz w:val="28"/>
          <w:szCs w:val="28"/>
          <w:highlight w:val="none"/>
          <w:lang w:val="en-US" w:eastAsia="zh-CN" w:bidi="zh-CN"/>
        </w:rPr>
        <w:t>未经招标人批准不得私自更换。</w:t>
      </w:r>
    </w:p>
    <w:p>
      <w:pPr>
        <w:pStyle w:val="7"/>
        <w:widowControl/>
        <w:tabs>
          <w:tab w:val="left" w:pos="2691"/>
        </w:tabs>
        <w:autoSpaceDE/>
        <w:autoSpaceDN/>
        <w:adjustRightInd/>
        <w:snapToGrid/>
        <w:spacing w:before="50" w:line="365" w:lineRule="auto"/>
        <w:ind w:left="0" w:leftChars="0" w:right="-91" w:firstLine="560" w:firstLineChars="200"/>
        <w:jc w:val="both"/>
        <w:outlineLvl w:val="6"/>
        <w:rPr>
          <w:rFonts w:hint="eastAsia" w:ascii="仿宋_GB2312" w:hAnsi="仿宋_GB2312" w:eastAsia="仿宋_GB2312" w:cs="仿宋_GB2312"/>
          <w:b w:val="0"/>
          <w:bCs w:val="0"/>
          <w:color w:val="auto"/>
          <w:kern w:val="0"/>
          <w:sz w:val="28"/>
          <w:szCs w:val="28"/>
          <w:highlight w:val="none"/>
        </w:rPr>
      </w:pPr>
      <w:r>
        <w:rPr>
          <w:rFonts w:hint="eastAsia" w:ascii="仿宋_GB2312" w:hAnsi="仿宋_GB2312" w:eastAsia="仿宋_GB2312" w:cs="仿宋_GB2312"/>
          <w:b w:val="0"/>
          <w:bCs w:val="0"/>
          <w:color w:val="auto"/>
          <w:kern w:val="0"/>
          <w:sz w:val="28"/>
          <w:szCs w:val="28"/>
          <w:highlight w:val="none"/>
          <w:lang w:val="en-US" w:eastAsia="zh-CN" w:bidi="zh-CN"/>
        </w:rPr>
        <w:t>本次所提供的</w:t>
      </w:r>
      <w:r>
        <w:rPr>
          <w:rFonts w:hint="eastAsia" w:ascii="仿宋_GB2312" w:hAnsi="仿宋_GB2312" w:eastAsia="仿宋_GB2312" w:cs="仿宋_GB2312"/>
          <w:b w:val="0"/>
          <w:bCs w:val="0"/>
          <w:color w:val="auto"/>
          <w:kern w:val="0"/>
          <w:sz w:val="28"/>
          <w:szCs w:val="28"/>
          <w:highlight w:val="none"/>
        </w:rPr>
        <w:t>资料均真实有效，我公司对所有资料负法律责任。</w:t>
      </w:r>
    </w:p>
    <w:p>
      <w:pPr>
        <w:autoSpaceDE w:val="0"/>
        <w:autoSpaceDN w:val="0"/>
        <w:adjustRightInd w:val="0"/>
        <w:snapToGrid w:val="0"/>
        <w:spacing w:line="480" w:lineRule="auto"/>
        <w:ind w:firstLine="487" w:firstLineChars="174"/>
        <w:rPr>
          <w:rFonts w:hint="eastAsia" w:ascii="仿宋" w:hAnsi="仿宋" w:eastAsia="仿宋" w:cs="仿宋"/>
          <w:color w:val="auto"/>
          <w:kern w:val="0"/>
          <w:sz w:val="28"/>
          <w:szCs w:val="28"/>
          <w:highlight w:val="none"/>
          <w:lang w:eastAsia="zh-CN"/>
        </w:rPr>
      </w:pPr>
    </w:p>
    <w:p>
      <w:pPr>
        <w:topLinePunct w:val="0"/>
        <w:autoSpaceDE w:val="0"/>
        <w:autoSpaceDN w:val="0"/>
        <w:bidi w:val="0"/>
        <w:adjustRightInd w:val="0"/>
        <w:snapToGrid w:val="0"/>
        <w:spacing w:line="480" w:lineRule="auto"/>
        <w:ind w:firstLine="487" w:firstLineChars="174"/>
        <w:textAlignment w:val="auto"/>
        <w:rPr>
          <w:rFonts w:hint="eastAsia" w:ascii="仿宋" w:hAnsi="仿宋" w:eastAsia="仿宋" w:cs="仿宋"/>
          <w:color w:val="auto"/>
          <w:kern w:val="0"/>
          <w:sz w:val="28"/>
          <w:szCs w:val="28"/>
          <w:highlight w:val="none"/>
        </w:rPr>
      </w:pPr>
    </w:p>
    <w:p>
      <w:pPr>
        <w:topLinePunct w:val="0"/>
        <w:autoSpaceDE w:val="0"/>
        <w:autoSpaceDN w:val="0"/>
        <w:bidi w:val="0"/>
        <w:adjustRightInd w:val="0"/>
        <w:snapToGrid w:val="0"/>
        <w:spacing w:line="480" w:lineRule="auto"/>
        <w:ind w:firstLine="487" w:firstLineChars="174"/>
        <w:textAlignment w:val="auto"/>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（以下仅为签字盖章，无正文）</w:t>
      </w:r>
    </w:p>
    <w:p>
      <w:pPr>
        <w:topLinePunct w:val="0"/>
        <w:autoSpaceDE w:val="0"/>
        <w:autoSpaceDN w:val="0"/>
        <w:bidi w:val="0"/>
        <w:adjustRightInd w:val="0"/>
        <w:snapToGrid w:val="0"/>
        <w:spacing w:line="480" w:lineRule="auto"/>
        <w:ind w:firstLine="487" w:firstLineChars="174"/>
        <w:textAlignment w:val="auto"/>
        <w:rPr>
          <w:rFonts w:hint="eastAsia" w:ascii="仿宋" w:hAnsi="仿宋" w:eastAsia="仿宋" w:cs="仿宋"/>
          <w:color w:val="auto"/>
          <w:kern w:val="0"/>
          <w:sz w:val="28"/>
          <w:szCs w:val="28"/>
          <w:highlight w:val="none"/>
        </w:rPr>
      </w:pPr>
    </w:p>
    <w:p>
      <w:pPr>
        <w:topLinePunct w:val="0"/>
        <w:autoSpaceDE w:val="0"/>
        <w:autoSpaceDN w:val="0"/>
        <w:bidi w:val="0"/>
        <w:adjustRightInd w:val="0"/>
        <w:snapToGrid w:val="0"/>
        <w:spacing w:line="360" w:lineRule="auto"/>
        <w:ind w:firstLine="560" w:firstLineChars="200"/>
        <w:textAlignment w:val="auto"/>
        <w:rPr>
          <w:rFonts w:hint="eastAsia" w:ascii="仿宋" w:hAnsi="仿宋" w:eastAsia="仿宋" w:cs="仿宋"/>
          <w:color w:val="auto"/>
          <w:kern w:val="0"/>
          <w:sz w:val="28"/>
          <w:szCs w:val="28"/>
          <w:highlight w:val="none"/>
        </w:rPr>
      </w:pPr>
    </w:p>
    <w:p>
      <w:pPr>
        <w:topLinePunct w:val="0"/>
        <w:autoSpaceDE w:val="0"/>
        <w:autoSpaceDN w:val="0"/>
        <w:bidi w:val="0"/>
        <w:adjustRightInd w:val="0"/>
        <w:snapToGrid w:val="0"/>
        <w:spacing w:line="360" w:lineRule="auto"/>
        <w:ind w:firstLine="560" w:firstLineChars="200"/>
        <w:textAlignment w:val="auto"/>
        <w:rPr>
          <w:rFonts w:hint="eastAsia" w:ascii="仿宋" w:hAnsi="仿宋" w:eastAsia="仿宋" w:cs="仿宋"/>
          <w:color w:val="auto"/>
          <w:kern w:val="0"/>
          <w:sz w:val="28"/>
          <w:szCs w:val="28"/>
          <w:highlight w:val="none"/>
        </w:rPr>
      </w:pPr>
    </w:p>
    <w:p>
      <w:pPr>
        <w:topLinePunct w:val="0"/>
        <w:autoSpaceDE w:val="0"/>
        <w:autoSpaceDN w:val="0"/>
        <w:bidi w:val="0"/>
        <w:adjustRightInd w:val="0"/>
        <w:snapToGrid w:val="0"/>
        <w:spacing w:line="480" w:lineRule="auto"/>
        <w:ind w:firstLine="560" w:firstLineChars="200"/>
        <w:textAlignment w:val="auto"/>
        <w:rPr>
          <w:rFonts w:hint="eastAsia" w:ascii="仿宋" w:hAnsi="仿宋" w:eastAsia="仿宋" w:cs="仿宋"/>
          <w:color w:val="auto"/>
          <w:kern w:val="0"/>
          <w:sz w:val="28"/>
          <w:szCs w:val="28"/>
          <w:highlight w:val="none"/>
          <w:u w:val="single"/>
        </w:rPr>
      </w:pPr>
      <w:r>
        <w:rPr>
          <w:rFonts w:hint="eastAsia" w:ascii="仿宋" w:hAnsi="仿宋" w:eastAsia="仿宋" w:cs="仿宋"/>
          <w:color w:val="auto"/>
          <w:kern w:val="0"/>
          <w:sz w:val="28"/>
          <w:szCs w:val="28"/>
          <w:highlight w:val="none"/>
        </w:rPr>
        <w:t xml:space="preserve">                         承诺人：</w:t>
      </w:r>
      <w:r>
        <w:rPr>
          <w:rFonts w:hint="eastAsia" w:ascii="仿宋" w:hAnsi="仿宋" w:eastAsia="仿宋" w:cs="仿宋"/>
          <w:color w:val="auto"/>
          <w:kern w:val="0"/>
          <w:sz w:val="28"/>
          <w:szCs w:val="28"/>
          <w:highlight w:val="none"/>
          <w:u w:val="single"/>
        </w:rPr>
        <w:t xml:space="preserve">                   （盖章）</w:t>
      </w:r>
    </w:p>
    <w:p>
      <w:pPr>
        <w:topLinePunct w:val="0"/>
        <w:autoSpaceDE w:val="0"/>
        <w:autoSpaceDN w:val="0"/>
        <w:bidi w:val="0"/>
        <w:adjustRightInd w:val="0"/>
        <w:snapToGrid w:val="0"/>
        <w:spacing w:line="480" w:lineRule="auto"/>
        <w:ind w:firstLine="560" w:firstLineChars="200"/>
        <w:textAlignment w:val="auto"/>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 xml:space="preserve">                         法定代表人：</w:t>
      </w:r>
      <w:r>
        <w:rPr>
          <w:rFonts w:hint="eastAsia" w:ascii="仿宋" w:hAnsi="仿宋" w:eastAsia="仿宋" w:cs="仿宋"/>
          <w:color w:val="auto"/>
          <w:kern w:val="0"/>
          <w:sz w:val="28"/>
          <w:szCs w:val="28"/>
          <w:highlight w:val="none"/>
          <w:u w:val="single"/>
        </w:rPr>
        <w:t xml:space="preserve">                (签字)    </w:t>
      </w:r>
      <w:r>
        <w:rPr>
          <w:rFonts w:hint="eastAsia" w:ascii="仿宋" w:hAnsi="仿宋" w:eastAsia="仿宋" w:cs="仿宋"/>
          <w:color w:val="auto"/>
          <w:kern w:val="0"/>
          <w:sz w:val="28"/>
          <w:szCs w:val="28"/>
          <w:highlight w:val="none"/>
        </w:rPr>
        <w:t xml:space="preserve">   </w:t>
      </w:r>
    </w:p>
    <w:p>
      <w:pPr>
        <w:jc w:val="center"/>
        <w:rPr>
          <w:rFonts w:hint="eastAsia" w:ascii="等线" w:hAnsi="等线" w:eastAsia="等线" w:cs="等线"/>
          <w:b/>
          <w:bCs/>
          <w:color w:val="auto"/>
          <w:sz w:val="48"/>
          <w:szCs w:val="48"/>
          <w:highlight w:val="none"/>
          <w:lang w:bidi="zh-CN"/>
        </w:rPr>
      </w:pPr>
    </w:p>
    <w:bookmarkEnd w:id="5"/>
    <w:bookmarkEnd w:id="6"/>
    <w:bookmarkEnd w:id="7"/>
    <w:bookmarkEnd w:id="8"/>
    <w:bookmarkEnd w:id="9"/>
    <w:bookmarkEnd w:id="10"/>
    <w:bookmarkEnd w:id="11"/>
    <w:bookmarkEnd w:id="12"/>
    <w:p>
      <w:pPr>
        <w:jc w:val="center"/>
      </w:pPr>
    </w:p>
    <w:sectPr>
      <w:headerReference r:id="rId6" w:type="default"/>
      <w:footerReference r:id="rId7" w:type="default"/>
      <w:pgSz w:w="11911" w:h="16838"/>
      <w:pgMar w:top="1599" w:right="1179" w:bottom="1298" w:left="1100" w:header="0" w:footer="567" w:gutter="0"/>
      <w:pgBorders>
        <w:top w:val="none" w:sz="0" w:space="0"/>
        <w:left w:val="none" w:sz="0" w:space="0"/>
        <w:bottom w:val="none" w:sz="0" w:space="0"/>
        <w:right w:val="none" w:sz="0" w:space="0"/>
      </w:pgBorders>
      <w:pgNumType w:fmt="decimal"/>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Microsoft JhengHei">
    <w:panose1 w:val="020B0604030504040204"/>
    <w:charset w:val="88"/>
    <w:family w:val="swiss"/>
    <w:pitch w:val="default"/>
    <w:sig w:usb0="00000087" w:usb1="28AF4000" w:usb2="00000016" w:usb3="00000000" w:csb0="00100009" w:csb1="00000000"/>
  </w:font>
  <w:font w:name="仿宋">
    <w:panose1 w:val="02010609060101010101"/>
    <w:charset w:val="86"/>
    <w:family w:val="auto"/>
    <w:pitch w:val="default"/>
    <w:sig w:usb0="800002BF" w:usb1="38CF7CFA" w:usb2="00000016" w:usb3="00000000" w:csb0="00040001" w:csb1="00000000"/>
  </w:font>
  <w:font w:name="方正楷体简体">
    <w:altName w:val="宋体"/>
    <w:panose1 w:val="02010601030101010101"/>
    <w:charset w:val="86"/>
    <w:family w:val="auto"/>
    <w:pitch w:val="default"/>
    <w:sig w:usb0="00000000" w:usb1="00000000" w:usb2="00000000" w:usb3="00000000" w:csb0="00040000" w:csb1="00000000"/>
  </w:font>
  <w:font w:name="方正魏碑简体">
    <w:altName w:val="宋体"/>
    <w:panose1 w:val="00000000000000000000"/>
    <w:charset w:val="86"/>
    <w:family w:val="auto"/>
    <w:pitch w:val="default"/>
    <w:sig w:usb0="00000000" w:usb1="00000000" w:usb2="00000010" w:usb3="00000000" w:csb0="00040000" w:csb1="00000000"/>
  </w:font>
  <w:font w:name="等线">
    <w:altName w:val="微软雅黑"/>
    <w:panose1 w:val="02010600030101010101"/>
    <w:charset w:val="86"/>
    <w:family w:val="auto"/>
    <w:pitch w:val="default"/>
    <w:sig w:usb0="00000000" w:usb1="00000000" w:usb2="00000016" w:usb3="00000000" w:csb0="0004000F" w:csb1="00000000"/>
  </w:font>
  <w:font w:name="微软雅黑">
    <w:panose1 w:val="020B0503020204020204"/>
    <w:charset w:val="86"/>
    <w:family w:val="auto"/>
    <w:pitch w:val="default"/>
    <w:sig w:usb0="80000287" w:usb1="280F3C52" w:usb2="00000016" w:usb3="00000000" w:csb0="0004001F" w:csb1="00000000"/>
  </w:font>
  <w:font w:name="仿宋_GB2312">
    <w:altName w:val="仿宋"/>
    <w:panose1 w:val="02010609030101010101"/>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14" w:lineRule="auto"/>
      <w:rPr>
        <w:rFonts w:ascii="宋体" w:hAnsi="宋体" w:cs="宋体"/>
        <w:sz w:val="24"/>
      </w:rPr>
    </w:pPr>
    <w:r>
      <w:rPr>
        <w:sz w:val="24"/>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57785" cy="131445"/>
              <wp:effectExtent l="0" t="0" r="0" b="0"/>
              <wp:wrapNone/>
              <wp:docPr id="9" name="文本框 2079"/>
              <wp:cNvGraphicFramePr/>
              <a:graphic xmlns:a="http://schemas.openxmlformats.org/drawingml/2006/main">
                <a:graphicData uri="http://schemas.microsoft.com/office/word/2010/wordprocessingShape">
                  <wps:wsp>
                    <wps:cNvSpPr txBox="1">
                      <a:spLocks noChangeArrowheads="1"/>
                    </wps:cNvSpPr>
                    <wps:spPr bwMode="auto">
                      <a:xfrm>
                        <a:off x="0" y="0"/>
                        <a:ext cx="57785" cy="131445"/>
                      </a:xfrm>
                      <a:prstGeom prst="rect">
                        <a:avLst/>
                      </a:prstGeom>
                      <a:noFill/>
                      <a:ln>
                        <a:noFill/>
                      </a:ln>
                    </wps:spPr>
                    <wps:txbx>
                      <w:txbxContent>
                        <w:p>
                          <w:pPr>
                            <w:pStyle w:val="17"/>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vert="horz" wrap="none" lIns="0" tIns="0" rIns="0" bIns="0" anchor="t" anchorCtr="0" upright="1">
                      <a:spAutoFit/>
                    </wps:bodyPr>
                  </wps:wsp>
                </a:graphicData>
              </a:graphic>
            </wp:anchor>
          </w:drawing>
        </mc:Choice>
        <mc:Fallback>
          <w:pict>
            <v:shape id="文本框 2079" o:spid="_x0000_s1026" o:spt="202" type="#_x0000_t202" style="position:absolute;left:0pt;margin-top:0pt;height:10.35pt;width:4.55pt;mso-position-horizontal:center;mso-position-horizontal-relative:margin;mso-wrap-style:none;z-index:251661312;mso-width-relative:page;mso-height-relative:page;" filled="f" stroked="f" coordsize="21600,21600" o:gfxdata="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DPi91E0AAAAAIBAAAPAAAAAAAAAAEAIAAAACIAAABk&#10;cnMvZG93bnJldi54bWxQSwECFAAUAAAACACHTuJAbEWyRg4CAAAEBAAADgAAAAAAAAABACAAAAAf&#10;AQAAZHJzL2Uyb0RvYy54bWxQSwUGAAAAAAYABgBZAQAAnwUAAAAA&#10;">
              <v:fill on="f" focussize="0,0"/>
              <v:stroke on="f"/>
              <v:imagedata o:title=""/>
              <o:lock v:ext="edit" aspectratio="f"/>
              <v:textbox inset="0mm,0mm,0mm,0mm" style="mso-fit-shape-to-text:t;">
                <w:txbxContent>
                  <w:p>
                    <w:pPr>
                      <w:pStyle w:val="17"/>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14" w:lineRule="auto"/>
      <w:rPr>
        <w:sz w:val="20"/>
      </w:rPr>
    </w:pPr>
    <w:r>
      <w:rPr>
        <w:sz w:val="20"/>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2076"/>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wps:spPr>
                    <wps:txbx>
                      <w:txbxContent>
                        <w:p>
                          <w:pPr>
                            <w:pStyle w:val="17"/>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vert="horz" wrap="none" lIns="0" tIns="0" rIns="0" bIns="0" anchor="t" anchorCtr="0" upright="1">
                      <a:spAutoFit/>
                    </wps:bodyPr>
                  </wps:wsp>
                </a:graphicData>
              </a:graphic>
            </wp:anchor>
          </w:drawing>
        </mc:Choice>
        <mc:Fallback>
          <w:pict>
            <v:shape id="文本框 207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zql5uc8AAAAFAQAADwAAAAAAAAABACAAAAAiAAAAZHJzL2Rvd25y&#10;ZXYueG1sUEsBAhQAFAAAAAgAh07iQKUTUqMHAgAABwQAAA4AAAAAAAAAAQAgAAAAHgEAAGRycy9l&#10;Mm9Eb2MueG1sUEsFBgAAAAAGAAYAWQEAAJcFAAAAAA==&#10;">
              <v:fill on="f" focussize="0,0"/>
              <v:stroke on="f"/>
              <v:imagedata o:title=""/>
              <o:lock v:ext="edit" aspectratio="f"/>
              <v:textbox inset="0mm,0mm,0mm,0mm" style="mso-fit-shape-to-text:t;">
                <w:txbxContent>
                  <w:p>
                    <w:pPr>
                      <w:pStyle w:val="17"/>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0" w:after="0" w:line="14" w:lineRule="auto"/>
      <w:rPr>
        <w:sz w:val="2"/>
        <w:szCs w:val="2"/>
      </w:rPr>
    </w:pPr>
    <w:r>
      <w:rPr>
        <w:sz w:val="2"/>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53</w:t>
                          </w:r>
                          <w:r>
                            <w:rPr>
                              <w:rFonts w:hint="eastAsia"/>
                              <w:sz w:val="18"/>
                              <w:lang w:eastAsia="zh-CN"/>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1mipjyQEAAJsDAAAOAAAAAAAAAAEAIAAAAB4BAABkcnMvZTJvRG9j&#10;LnhtbFBLBQYAAAAABgAGAFkBAABZBQAAAAA=&#10;">
              <v:fill on="f" focussize="0,0"/>
              <v:stroke on="f"/>
              <v:imagedata o:title=""/>
              <o:lock v:ext="edit" aspectratio="f"/>
              <v:textbox inset="0mm,0mm,0mm,0mm" style="mso-fit-shape-to-text:t;">
                <w:txbxContent>
                  <w:p>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53</w:t>
                    </w:r>
                    <w:r>
                      <w:rPr>
                        <w:rFonts w:hint="eastAsia"/>
                        <w:sz w:val="18"/>
                        <w:lang w:eastAsia="zh-CN"/>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9" name="文本框 2078"/>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wps:spPr>
                    <wps:txbx>
                      <w:txbxContent>
                        <w:p>
                          <w:pPr>
                            <w:pStyle w:val="17"/>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vert="horz" wrap="none" lIns="0" tIns="0" rIns="0" bIns="0" anchor="t" anchorCtr="0" upright="1">
                      <a:spAutoFit/>
                    </wps:bodyPr>
                  </wps:wsp>
                </a:graphicData>
              </a:graphic>
            </wp:anchor>
          </w:drawing>
        </mc:Choice>
        <mc:Fallback>
          <w:pict>
            <v:shape id="文本框 2078"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M6pebnPAAAABQEAAA8AAAAAAAAAAQAgAAAAIgAAAGRycy9kb3du&#10;cmV2LnhtbFBLAQIUABQAAAAIAIdO4kBxfjtPCAIAAAgEAAAOAAAAAAAAAAEAIAAAAB4BAABkcnMv&#10;ZTJvRG9jLnhtbFBLBQYAAAAABgAGAFkBAACYBQAAAAA=&#10;">
              <v:fill on="f" focussize="0,0"/>
              <v:stroke on="f"/>
              <v:imagedata o:title=""/>
              <o:lock v:ext="edit" aspectratio="f"/>
              <v:textbox inset="0mm,0mm,0mm,0mm" style="mso-fit-shape-to-text:t;">
                <w:txbxContent>
                  <w:p>
                    <w:pPr>
                      <w:pStyle w:val="17"/>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p>
    <w:pPr>
      <w:pStyle w:val="17"/>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0"/>
        <w:szCs w:val="20"/>
      </w:rPr>
    </w:pPr>
    <w:r>
      <mc:AlternateContent>
        <mc:Choice Requires="wps">
          <w:drawing>
            <wp:anchor distT="0" distB="0" distL="114300" distR="114300" simplePos="0" relativeHeight="251663360" behindDoc="1" locked="0" layoutInCell="1" allowOverlap="1">
              <wp:simplePos x="0" y="0"/>
              <wp:positionH relativeFrom="page">
                <wp:posOffset>995045</wp:posOffset>
              </wp:positionH>
              <wp:positionV relativeFrom="page">
                <wp:posOffset>563880</wp:posOffset>
              </wp:positionV>
              <wp:extent cx="1985645" cy="118745"/>
              <wp:effectExtent l="0" t="0" r="0" b="0"/>
              <wp:wrapNone/>
              <wp:docPr id="4" name="文本框 4"/>
              <wp:cNvGraphicFramePr/>
              <a:graphic xmlns:a="http://schemas.openxmlformats.org/drawingml/2006/main">
                <a:graphicData uri="http://schemas.microsoft.com/office/word/2010/wordprocessingShape">
                  <wps:wsp>
                    <wps:cNvSpPr txBox="1"/>
                    <wps:spPr>
                      <a:xfrm>
                        <a:off x="0" y="0"/>
                        <a:ext cx="1985645" cy="118745"/>
                      </a:xfrm>
                      <a:prstGeom prst="rect">
                        <a:avLst/>
                      </a:prstGeom>
                      <a:noFill/>
                      <a:ln>
                        <a:noFill/>
                      </a:ln>
                      <a:effectLst/>
                    </wps:spPr>
                    <wps:txbx>
                      <w:txbxContent>
                        <w:p>
                          <w:pPr>
                            <w:spacing w:line="200" w:lineRule="exact"/>
                            <w:ind w:left="20"/>
                            <w:rPr>
                              <w:rFonts w:hint="eastAsia" w:ascii="宋体" w:hAnsi="宋体" w:eastAsia="宋体" w:cs="宋体"/>
                              <w:sz w:val="18"/>
                              <w:szCs w:val="18"/>
                              <w:lang w:eastAsia="zh-CN"/>
                            </w:rPr>
                          </w:pPr>
                          <w:r>
                            <w:rPr>
                              <w:rFonts w:hint="eastAsia" w:ascii="宋体" w:hAnsi="宋体" w:cs="宋体"/>
                              <w:sz w:val="18"/>
                              <w:szCs w:val="18"/>
                              <w:lang w:eastAsia="zh-CN"/>
                            </w:rPr>
                            <w:t>四川省交通建设集团股份有限公司</w:t>
                          </w:r>
                        </w:p>
                      </w:txbxContent>
                    </wps:txbx>
                    <wps:bodyPr lIns="0" tIns="0" rIns="0" bIns="0" upright="1"/>
                  </wps:wsp>
                </a:graphicData>
              </a:graphic>
            </wp:anchor>
          </w:drawing>
        </mc:Choice>
        <mc:Fallback>
          <w:pict>
            <v:shape id="_x0000_s1026" o:spid="_x0000_s1026" o:spt="202" type="#_x0000_t202" style="position:absolute;left:0pt;margin-left:78.35pt;margin-top:44.4pt;height:9.35pt;width:156.35pt;mso-position-horizontal-relative:page;mso-position-vertical-relative:page;z-index:-251653120;mso-width-relative:page;mso-height-relative:page;" filled="f" stroked="f" coordsize="21600,21600" o:gfxdata="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CKi2o72AAAAAoBAAAPAAAAAAAAAAEAIAAAACIAAABkcnMvZG93bnJldi54bWxQ&#10;SwECFAAUAAAACACHTuJAt7q2Vb4BAACAAwAADgAAAAAAAAABACAAAAAnAQAAZHJzL2Uyb0RvYy54&#10;bWxQSwUGAAAAAAYABgBZAQAAVwUAAAAA&#10;">
              <v:fill on="f" focussize="0,0"/>
              <v:stroke on="f"/>
              <v:imagedata o:title=""/>
              <o:lock v:ext="edit" aspectratio="f"/>
              <v:textbox inset="0mm,0mm,0mm,0mm">
                <w:txbxContent>
                  <w:p>
                    <w:pPr>
                      <w:spacing w:line="200" w:lineRule="exact"/>
                      <w:ind w:left="20"/>
                      <w:rPr>
                        <w:rFonts w:hint="eastAsia" w:ascii="宋体" w:hAnsi="宋体" w:eastAsia="宋体" w:cs="宋体"/>
                        <w:sz w:val="18"/>
                        <w:szCs w:val="18"/>
                        <w:lang w:eastAsia="zh-CN"/>
                      </w:rPr>
                    </w:pPr>
                    <w:r>
                      <w:rPr>
                        <w:rFonts w:hint="eastAsia" w:ascii="宋体" w:hAnsi="宋体" w:cs="宋体"/>
                        <w:sz w:val="18"/>
                        <w:szCs w:val="18"/>
                        <w:lang w:eastAsia="zh-CN"/>
                      </w:rPr>
                      <w:t>四川省交通建设集团股份有限公司</w:t>
                    </w:r>
                  </w:p>
                </w:txbxContent>
              </v:textbox>
            </v:shape>
          </w:pict>
        </mc:Fallback>
      </mc:AlternateContent>
    </w:r>
    <w:r>
      <mc:AlternateContent>
        <mc:Choice Requires="wpg">
          <w:drawing>
            <wp:anchor distT="0" distB="0" distL="114300" distR="114300" simplePos="0" relativeHeight="251662336" behindDoc="1" locked="0" layoutInCell="1" allowOverlap="1">
              <wp:simplePos x="0" y="0"/>
              <wp:positionH relativeFrom="page">
                <wp:posOffset>701040</wp:posOffset>
              </wp:positionH>
              <wp:positionV relativeFrom="page">
                <wp:posOffset>705485</wp:posOffset>
              </wp:positionV>
              <wp:extent cx="5929630" cy="1270"/>
              <wp:effectExtent l="0" t="0" r="0" b="0"/>
              <wp:wrapNone/>
              <wp:docPr id="1" name="组合 1"/>
              <wp:cNvGraphicFramePr/>
              <a:graphic xmlns:a="http://schemas.openxmlformats.org/drawingml/2006/main">
                <a:graphicData uri="http://schemas.microsoft.com/office/word/2010/wordprocessingGroup">
                  <wpg:wgp>
                    <wpg:cNvGrpSpPr/>
                    <wpg:grpSpPr>
                      <a:xfrm>
                        <a:off x="0" y="0"/>
                        <a:ext cx="5929630" cy="1270"/>
                        <a:chOff x="1104" y="1111"/>
                        <a:chExt cx="9338" cy="2"/>
                      </a:xfrm>
                      <a:effectLst/>
                    </wpg:grpSpPr>
                    <wps:wsp>
                      <wps:cNvPr id="3" name="任意多边形 1"/>
                      <wps:cNvSpPr/>
                      <wps:spPr>
                        <a:xfrm>
                          <a:off x="1104" y="1111"/>
                          <a:ext cx="9338" cy="2"/>
                        </a:xfrm>
                        <a:custGeom>
                          <a:avLst/>
                          <a:gdLst/>
                          <a:ahLst/>
                          <a:cxnLst/>
                          <a:pathLst>
                            <a:path w="9338">
                              <a:moveTo>
                                <a:pt x="0" y="0"/>
                              </a:moveTo>
                              <a:lnTo>
                                <a:pt x="9338" y="0"/>
                              </a:lnTo>
                            </a:path>
                          </a:pathLst>
                        </a:custGeom>
                        <a:noFill/>
                        <a:ln w="10414" cap="flat" cmpd="sng">
                          <a:solidFill>
                            <a:srgbClr val="000000"/>
                          </a:solidFill>
                          <a:prstDash val="solid"/>
                          <a:headEnd type="none" w="med" len="med"/>
                          <a:tailEnd type="none" w="med" len="med"/>
                        </a:ln>
                        <a:effectLst/>
                      </wps:spPr>
                      <wps:bodyPr upright="1"/>
                    </wps:wsp>
                  </wpg:wgp>
                </a:graphicData>
              </a:graphic>
            </wp:anchor>
          </w:drawing>
        </mc:Choice>
        <mc:Fallback>
          <w:pict>
            <v:group id="_x0000_s1026" o:spid="_x0000_s1026" o:spt="203" style="position:absolute;left:0pt;margin-left:55.2pt;margin-top:55.55pt;height:0.1pt;width:466.9pt;mso-position-horizontal-relative:page;mso-position-vertical-relative:page;z-index:-251654144;mso-width-relative:page;mso-height-relative:page;" coordorigin="1104,1111" coordsize="9338,2" o:gfxdata="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">
              <o:lock v:ext="edit" aspectratio="f"/>
              <v:shape id="任意多边形 1" o:spid="_x0000_s1026" o:spt="100" style="position:absolute;left:1104;top:1111;height:2;width:9338;" filled="f" stroked="t" coordsize="9338,1" o:gfxdata="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e1nAQ7sAAADa&#10;AAAADwAAAAAAAAABACAAAAAiAAAAZHJzL2Rvd25yZXYueG1sUEsBAhQAFAAAAAgAh07iQDMvBZ47&#10;AAAAOQAAABAAAAAAAAAAAQAgAAAACgEAAGRycy9zaGFwZXhtbC54bWxQSwUGAAAAAAYABgBbAQAA&#10;tAMAAAAA&#10;" path="m0,0l9338,0e">
                <v:fill on="f" focussize="0,0"/>
                <v:stroke weight="0.82pt" color="#000000" joinstyle="round"/>
                <v:imagedata o:title=""/>
                <o:lock v:ext="edit" aspectratio="f"/>
              </v:shape>
            </v:group>
          </w:pict>
        </mc:Fallback>
      </mc:AlternateContent>
    </w:r>
    <w:r>
      <mc:AlternateContent>
        <mc:Choice Requires="wps">
          <w:drawing>
            <wp:anchor distT="0" distB="0" distL="114300" distR="114300" simplePos="0" relativeHeight="251664384" behindDoc="1" locked="0" layoutInCell="1" allowOverlap="1">
              <wp:simplePos x="0" y="0"/>
              <wp:positionH relativeFrom="page">
                <wp:posOffset>4940935</wp:posOffset>
              </wp:positionH>
              <wp:positionV relativeFrom="page">
                <wp:posOffset>542925</wp:posOffset>
              </wp:positionV>
              <wp:extent cx="1395730" cy="1397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395730" cy="139700"/>
                      </a:xfrm>
                      <a:prstGeom prst="rect">
                        <a:avLst/>
                      </a:prstGeom>
                      <a:noFill/>
                      <a:ln>
                        <a:noFill/>
                      </a:ln>
                      <a:effectLst/>
                    </wps:spPr>
                    <wps:txbx>
                      <w:txbxContent>
                        <w:p>
                          <w:pPr>
                            <w:spacing w:line="200" w:lineRule="exact"/>
                            <w:ind w:left="20"/>
                            <w:rPr>
                              <w:rFonts w:ascii="宋体" w:hAnsi="宋体" w:cs="宋体"/>
                              <w:sz w:val="18"/>
                              <w:szCs w:val="18"/>
                            </w:rPr>
                          </w:pPr>
                          <w:r>
                            <w:rPr>
                              <w:rFonts w:hint="eastAsia" w:ascii="宋体" w:hAnsi="宋体" w:cs="宋体"/>
                              <w:spacing w:val="-1"/>
                              <w:sz w:val="18"/>
                              <w:szCs w:val="18"/>
                              <w:lang w:eastAsia="zh-CN"/>
                            </w:rPr>
                            <w:t>劳务合作</w:t>
                          </w:r>
                          <w:r>
                            <w:rPr>
                              <w:rFonts w:ascii="宋体" w:hAnsi="宋体" w:cs="宋体"/>
                              <w:spacing w:val="-1"/>
                              <w:sz w:val="18"/>
                              <w:szCs w:val="18"/>
                            </w:rPr>
                            <w:t>工程施工招标文件</w:t>
                          </w:r>
                        </w:p>
                      </w:txbxContent>
                    </wps:txbx>
                    <wps:bodyPr lIns="0" tIns="0" rIns="0" bIns="0" upright="1"/>
                  </wps:wsp>
                </a:graphicData>
              </a:graphic>
            </wp:anchor>
          </w:drawing>
        </mc:Choice>
        <mc:Fallback>
          <w:pict>
            <v:shape id="_x0000_s1026" o:spid="_x0000_s1026" o:spt="202" type="#_x0000_t202" style="position:absolute;left:0pt;margin-left:389.05pt;margin-top:42.75pt;height:11pt;width:109.9pt;mso-position-horizontal-relative:page;mso-position-vertical-relative:page;z-index:-251652096;mso-width-relative:page;mso-height-relative:page;" filled="f" stroked="f" coordsize="21600,21600" o:gfxdata="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7N3/IdkAAAAKAQAADwAAAAAAAAABACAAAAAiAAAAZHJzL2Rvd25yZXYueG1s&#10;UEsBAhQAFAAAAAgAh07iQOLaBTa+AQAAgAMAAA4AAAAAAAAAAQAgAAAAKAEAAGRycy9lMm9Eb2Mu&#10;eG1sUEsFBgAAAAAGAAYAWQEAAFgFAAAAAA==&#10;">
              <v:fill on="f" focussize="0,0"/>
              <v:stroke on="f"/>
              <v:imagedata o:title=""/>
              <o:lock v:ext="edit" aspectratio="f"/>
              <v:textbox inset="0mm,0mm,0mm,0mm">
                <w:txbxContent>
                  <w:p>
                    <w:pPr>
                      <w:spacing w:line="200" w:lineRule="exact"/>
                      <w:ind w:left="20"/>
                      <w:rPr>
                        <w:rFonts w:ascii="宋体" w:hAnsi="宋体" w:cs="宋体"/>
                        <w:sz w:val="18"/>
                        <w:szCs w:val="18"/>
                      </w:rPr>
                    </w:pPr>
                    <w:r>
                      <w:rPr>
                        <w:rFonts w:hint="eastAsia" w:ascii="宋体" w:hAnsi="宋体" w:cs="宋体"/>
                        <w:spacing w:val="-1"/>
                        <w:sz w:val="18"/>
                        <w:szCs w:val="18"/>
                        <w:lang w:eastAsia="zh-CN"/>
                      </w:rPr>
                      <w:t>劳务合作</w:t>
                    </w:r>
                    <w:r>
                      <w:rPr>
                        <w:rFonts w:ascii="宋体" w:hAnsi="宋体" w:cs="宋体"/>
                        <w:spacing w:val="-1"/>
                        <w:sz w:val="18"/>
                        <w:szCs w:val="18"/>
                      </w:rPr>
                      <w:t>工程施工招标文件</w:t>
                    </w:r>
                  </w:p>
                </w:txbxContent>
              </v:textbox>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hideSpellingErrors/>
  <w:trackRevisions w:val="1"/>
  <w:documentProtection w:enforcement="0"/>
  <w:defaultTabStop w:val="720"/>
  <w:drawingGridHorizontalSpacing w:val="210"/>
  <w:drawingGridVerticalSpacing w:val="-7946"/>
  <w:displayHorizontalDrawingGridEvery w:val="1"/>
  <w:displayVerticalDrawingGridEvery w:val="1"/>
  <w:noPunctuationKerning w:val="1"/>
  <w:characterSpacingControl w:val="doNotCompress"/>
  <w:compat>
    <w:ulTrailSpace/>
    <w:doNotExpandShiftReturn/>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6A91"/>
    <w:rsid w:val="00003F71"/>
    <w:rsid w:val="00013D6D"/>
    <w:rsid w:val="0005218D"/>
    <w:rsid w:val="00073B11"/>
    <w:rsid w:val="000A0A1B"/>
    <w:rsid w:val="000D565A"/>
    <w:rsid w:val="000F6F41"/>
    <w:rsid w:val="000F72C3"/>
    <w:rsid w:val="00115FFE"/>
    <w:rsid w:val="00121636"/>
    <w:rsid w:val="00167B32"/>
    <w:rsid w:val="00177478"/>
    <w:rsid w:val="00177655"/>
    <w:rsid w:val="0018742D"/>
    <w:rsid w:val="00195B55"/>
    <w:rsid w:val="00196C92"/>
    <w:rsid w:val="001A4A4A"/>
    <w:rsid w:val="001C6F04"/>
    <w:rsid w:val="001D288D"/>
    <w:rsid w:val="001D484A"/>
    <w:rsid w:val="00225A6C"/>
    <w:rsid w:val="00241D87"/>
    <w:rsid w:val="00242C6F"/>
    <w:rsid w:val="00262F9D"/>
    <w:rsid w:val="0027773C"/>
    <w:rsid w:val="00286E1A"/>
    <w:rsid w:val="00290C36"/>
    <w:rsid w:val="00294B88"/>
    <w:rsid w:val="002B7DCB"/>
    <w:rsid w:val="002C118F"/>
    <w:rsid w:val="002C4EE9"/>
    <w:rsid w:val="002E16E4"/>
    <w:rsid w:val="002F396D"/>
    <w:rsid w:val="002F6A91"/>
    <w:rsid w:val="003179D1"/>
    <w:rsid w:val="00321D43"/>
    <w:rsid w:val="00323B43"/>
    <w:rsid w:val="00381AA6"/>
    <w:rsid w:val="003A67D5"/>
    <w:rsid w:val="003B4D50"/>
    <w:rsid w:val="003D37D8"/>
    <w:rsid w:val="00415C6F"/>
    <w:rsid w:val="00427FBD"/>
    <w:rsid w:val="00432DE2"/>
    <w:rsid w:val="004358AB"/>
    <w:rsid w:val="00444121"/>
    <w:rsid w:val="00450BA3"/>
    <w:rsid w:val="004B052E"/>
    <w:rsid w:val="004D3B2D"/>
    <w:rsid w:val="004D6059"/>
    <w:rsid w:val="004D682B"/>
    <w:rsid w:val="004F7A39"/>
    <w:rsid w:val="00507634"/>
    <w:rsid w:val="005240F7"/>
    <w:rsid w:val="0052461A"/>
    <w:rsid w:val="005559AA"/>
    <w:rsid w:val="00565038"/>
    <w:rsid w:val="00584F6D"/>
    <w:rsid w:val="00590533"/>
    <w:rsid w:val="005A4478"/>
    <w:rsid w:val="005A58AC"/>
    <w:rsid w:val="005C53FD"/>
    <w:rsid w:val="005C6BEF"/>
    <w:rsid w:val="005D17AA"/>
    <w:rsid w:val="005E3580"/>
    <w:rsid w:val="005F3AC7"/>
    <w:rsid w:val="00602F65"/>
    <w:rsid w:val="00621A53"/>
    <w:rsid w:val="006227CB"/>
    <w:rsid w:val="0064344D"/>
    <w:rsid w:val="0065002D"/>
    <w:rsid w:val="00682A3D"/>
    <w:rsid w:val="00682A58"/>
    <w:rsid w:val="00692DBE"/>
    <w:rsid w:val="006B5454"/>
    <w:rsid w:val="006C713C"/>
    <w:rsid w:val="006D1547"/>
    <w:rsid w:val="006F22A3"/>
    <w:rsid w:val="006F48F4"/>
    <w:rsid w:val="00706C19"/>
    <w:rsid w:val="007718B8"/>
    <w:rsid w:val="007723BC"/>
    <w:rsid w:val="00784C3E"/>
    <w:rsid w:val="007B2D7D"/>
    <w:rsid w:val="007C0AF0"/>
    <w:rsid w:val="00806CF2"/>
    <w:rsid w:val="00810DEE"/>
    <w:rsid w:val="00813F72"/>
    <w:rsid w:val="00827C9E"/>
    <w:rsid w:val="00833448"/>
    <w:rsid w:val="00851A72"/>
    <w:rsid w:val="00883255"/>
    <w:rsid w:val="00890AF1"/>
    <w:rsid w:val="00895514"/>
    <w:rsid w:val="008963D1"/>
    <w:rsid w:val="008A2DAA"/>
    <w:rsid w:val="008B7726"/>
    <w:rsid w:val="008C2C13"/>
    <w:rsid w:val="008E479A"/>
    <w:rsid w:val="008F6726"/>
    <w:rsid w:val="009055AC"/>
    <w:rsid w:val="0092204A"/>
    <w:rsid w:val="00923920"/>
    <w:rsid w:val="00965333"/>
    <w:rsid w:val="00967C53"/>
    <w:rsid w:val="0098145F"/>
    <w:rsid w:val="00981884"/>
    <w:rsid w:val="00982590"/>
    <w:rsid w:val="009F26DC"/>
    <w:rsid w:val="00A20E52"/>
    <w:rsid w:val="00A42382"/>
    <w:rsid w:val="00AA0F40"/>
    <w:rsid w:val="00AA5C70"/>
    <w:rsid w:val="00AB1520"/>
    <w:rsid w:val="00AD65D5"/>
    <w:rsid w:val="00AE1AA6"/>
    <w:rsid w:val="00AE281D"/>
    <w:rsid w:val="00AF12E0"/>
    <w:rsid w:val="00B176A0"/>
    <w:rsid w:val="00B25304"/>
    <w:rsid w:val="00B334CB"/>
    <w:rsid w:val="00B47E11"/>
    <w:rsid w:val="00B7116E"/>
    <w:rsid w:val="00B7448D"/>
    <w:rsid w:val="00B83266"/>
    <w:rsid w:val="00B85426"/>
    <w:rsid w:val="00C06317"/>
    <w:rsid w:val="00C06582"/>
    <w:rsid w:val="00C12BD6"/>
    <w:rsid w:val="00C45FC0"/>
    <w:rsid w:val="00C57DE0"/>
    <w:rsid w:val="00C64924"/>
    <w:rsid w:val="00C66CF4"/>
    <w:rsid w:val="00CA0A1E"/>
    <w:rsid w:val="00CA352F"/>
    <w:rsid w:val="00CB6087"/>
    <w:rsid w:val="00CF66E4"/>
    <w:rsid w:val="00D171FD"/>
    <w:rsid w:val="00D615AD"/>
    <w:rsid w:val="00D6578D"/>
    <w:rsid w:val="00D85446"/>
    <w:rsid w:val="00D85641"/>
    <w:rsid w:val="00D87634"/>
    <w:rsid w:val="00D95EFF"/>
    <w:rsid w:val="00DA0298"/>
    <w:rsid w:val="00DA41AF"/>
    <w:rsid w:val="00DC0E40"/>
    <w:rsid w:val="00DD3391"/>
    <w:rsid w:val="00DF3FB0"/>
    <w:rsid w:val="00E01D31"/>
    <w:rsid w:val="00E03C3F"/>
    <w:rsid w:val="00E418B7"/>
    <w:rsid w:val="00E447A9"/>
    <w:rsid w:val="00E5719C"/>
    <w:rsid w:val="00E63027"/>
    <w:rsid w:val="00E635FC"/>
    <w:rsid w:val="00E64D55"/>
    <w:rsid w:val="00E70C17"/>
    <w:rsid w:val="00E91FA1"/>
    <w:rsid w:val="00EA1113"/>
    <w:rsid w:val="00EA278C"/>
    <w:rsid w:val="00EB68E4"/>
    <w:rsid w:val="00ED62AE"/>
    <w:rsid w:val="00F0150F"/>
    <w:rsid w:val="00F10939"/>
    <w:rsid w:val="00F11DCD"/>
    <w:rsid w:val="00F35A92"/>
    <w:rsid w:val="00F43FFF"/>
    <w:rsid w:val="00F50DCC"/>
    <w:rsid w:val="00F9026A"/>
    <w:rsid w:val="00F95896"/>
    <w:rsid w:val="00FA0668"/>
    <w:rsid w:val="00FA14A6"/>
    <w:rsid w:val="00FA75EB"/>
    <w:rsid w:val="00FB5C3B"/>
    <w:rsid w:val="00FE0498"/>
    <w:rsid w:val="00FE6AA2"/>
    <w:rsid w:val="01282F9C"/>
    <w:rsid w:val="013E00ED"/>
    <w:rsid w:val="01515F35"/>
    <w:rsid w:val="015E6713"/>
    <w:rsid w:val="015E6A95"/>
    <w:rsid w:val="016575FA"/>
    <w:rsid w:val="01C91FF6"/>
    <w:rsid w:val="01D20CB4"/>
    <w:rsid w:val="021379B5"/>
    <w:rsid w:val="02234285"/>
    <w:rsid w:val="02293F6E"/>
    <w:rsid w:val="026C122F"/>
    <w:rsid w:val="02E718AC"/>
    <w:rsid w:val="034278EB"/>
    <w:rsid w:val="034362AF"/>
    <w:rsid w:val="036478D0"/>
    <w:rsid w:val="03722D3D"/>
    <w:rsid w:val="03EF34BA"/>
    <w:rsid w:val="04141433"/>
    <w:rsid w:val="043A09CE"/>
    <w:rsid w:val="04875E2C"/>
    <w:rsid w:val="04964555"/>
    <w:rsid w:val="04CB6A7F"/>
    <w:rsid w:val="050D4A7D"/>
    <w:rsid w:val="051677EF"/>
    <w:rsid w:val="051A52E2"/>
    <w:rsid w:val="05407A85"/>
    <w:rsid w:val="05491B83"/>
    <w:rsid w:val="057B26D7"/>
    <w:rsid w:val="059277A1"/>
    <w:rsid w:val="05950823"/>
    <w:rsid w:val="05AE3F52"/>
    <w:rsid w:val="05B4006A"/>
    <w:rsid w:val="05CA6B61"/>
    <w:rsid w:val="05D42EBD"/>
    <w:rsid w:val="05DE56DE"/>
    <w:rsid w:val="05EF79DE"/>
    <w:rsid w:val="05F90419"/>
    <w:rsid w:val="06081FC2"/>
    <w:rsid w:val="064C04F8"/>
    <w:rsid w:val="067A0D04"/>
    <w:rsid w:val="068E2FCE"/>
    <w:rsid w:val="0690462E"/>
    <w:rsid w:val="06B07422"/>
    <w:rsid w:val="06C645D8"/>
    <w:rsid w:val="06C97B07"/>
    <w:rsid w:val="06E9435C"/>
    <w:rsid w:val="070332AF"/>
    <w:rsid w:val="070C5B8C"/>
    <w:rsid w:val="07173A6F"/>
    <w:rsid w:val="071D56BB"/>
    <w:rsid w:val="07410DB8"/>
    <w:rsid w:val="075848E6"/>
    <w:rsid w:val="07717BCB"/>
    <w:rsid w:val="079265B8"/>
    <w:rsid w:val="079724B8"/>
    <w:rsid w:val="07A4797E"/>
    <w:rsid w:val="07AB5C78"/>
    <w:rsid w:val="07B33DA1"/>
    <w:rsid w:val="07C25EE3"/>
    <w:rsid w:val="07DB2932"/>
    <w:rsid w:val="08017DDF"/>
    <w:rsid w:val="081C6B1F"/>
    <w:rsid w:val="0870272B"/>
    <w:rsid w:val="0871052C"/>
    <w:rsid w:val="08A073CE"/>
    <w:rsid w:val="08BD6632"/>
    <w:rsid w:val="08E163AA"/>
    <w:rsid w:val="08F475C4"/>
    <w:rsid w:val="090E4678"/>
    <w:rsid w:val="09223BDF"/>
    <w:rsid w:val="09274797"/>
    <w:rsid w:val="094602D0"/>
    <w:rsid w:val="095F1405"/>
    <w:rsid w:val="096C322E"/>
    <w:rsid w:val="09743D76"/>
    <w:rsid w:val="09A82B53"/>
    <w:rsid w:val="09AB61F4"/>
    <w:rsid w:val="09BC4DF4"/>
    <w:rsid w:val="09CA7E3E"/>
    <w:rsid w:val="09EC0230"/>
    <w:rsid w:val="09F909D7"/>
    <w:rsid w:val="09F96C7D"/>
    <w:rsid w:val="0A133C01"/>
    <w:rsid w:val="0A155AEE"/>
    <w:rsid w:val="0A1D7FBD"/>
    <w:rsid w:val="0A2E1D1D"/>
    <w:rsid w:val="0AB07BD4"/>
    <w:rsid w:val="0AC402B6"/>
    <w:rsid w:val="0B006D47"/>
    <w:rsid w:val="0B0C0E20"/>
    <w:rsid w:val="0B255247"/>
    <w:rsid w:val="0B623651"/>
    <w:rsid w:val="0B87487B"/>
    <w:rsid w:val="0BF66816"/>
    <w:rsid w:val="0BFB0BCB"/>
    <w:rsid w:val="0C1B3F07"/>
    <w:rsid w:val="0C6A4A24"/>
    <w:rsid w:val="0C7D6D6C"/>
    <w:rsid w:val="0C814DCD"/>
    <w:rsid w:val="0C87750E"/>
    <w:rsid w:val="0CBD7D39"/>
    <w:rsid w:val="0CE80021"/>
    <w:rsid w:val="0CFE00F2"/>
    <w:rsid w:val="0D23326F"/>
    <w:rsid w:val="0D297920"/>
    <w:rsid w:val="0D566DF7"/>
    <w:rsid w:val="0D59611B"/>
    <w:rsid w:val="0D6006E3"/>
    <w:rsid w:val="0D7664E2"/>
    <w:rsid w:val="0D994626"/>
    <w:rsid w:val="0D9C4F1B"/>
    <w:rsid w:val="0DA21EE8"/>
    <w:rsid w:val="0DA26DCA"/>
    <w:rsid w:val="0DA543A5"/>
    <w:rsid w:val="0DB568C0"/>
    <w:rsid w:val="0DC43F13"/>
    <w:rsid w:val="0DC676FB"/>
    <w:rsid w:val="0DC96CD4"/>
    <w:rsid w:val="0DEF2D8F"/>
    <w:rsid w:val="0DF15448"/>
    <w:rsid w:val="0E44760D"/>
    <w:rsid w:val="0E9867C4"/>
    <w:rsid w:val="0E9F712A"/>
    <w:rsid w:val="0EA02F84"/>
    <w:rsid w:val="0EA64445"/>
    <w:rsid w:val="0EAA5D4E"/>
    <w:rsid w:val="0EEB6056"/>
    <w:rsid w:val="0EFD4000"/>
    <w:rsid w:val="0F1611F1"/>
    <w:rsid w:val="0F265206"/>
    <w:rsid w:val="0F2856BE"/>
    <w:rsid w:val="0F7455B4"/>
    <w:rsid w:val="0F9619D4"/>
    <w:rsid w:val="0F9C0A77"/>
    <w:rsid w:val="0FC609F3"/>
    <w:rsid w:val="103861BE"/>
    <w:rsid w:val="10463747"/>
    <w:rsid w:val="10484DFE"/>
    <w:rsid w:val="106614A1"/>
    <w:rsid w:val="1089445F"/>
    <w:rsid w:val="10B83483"/>
    <w:rsid w:val="10D6493B"/>
    <w:rsid w:val="10F05345"/>
    <w:rsid w:val="10F50A2D"/>
    <w:rsid w:val="111446E3"/>
    <w:rsid w:val="113B1C0C"/>
    <w:rsid w:val="1191016A"/>
    <w:rsid w:val="11995EC3"/>
    <w:rsid w:val="11AF06E1"/>
    <w:rsid w:val="11C218A5"/>
    <w:rsid w:val="11D41E16"/>
    <w:rsid w:val="11E06AF2"/>
    <w:rsid w:val="11F200D9"/>
    <w:rsid w:val="12140B44"/>
    <w:rsid w:val="1219120B"/>
    <w:rsid w:val="123020E5"/>
    <w:rsid w:val="125127A7"/>
    <w:rsid w:val="125562F9"/>
    <w:rsid w:val="12F27ABD"/>
    <w:rsid w:val="130F32A6"/>
    <w:rsid w:val="1318005C"/>
    <w:rsid w:val="1346403B"/>
    <w:rsid w:val="136C297F"/>
    <w:rsid w:val="1380199B"/>
    <w:rsid w:val="138832C0"/>
    <w:rsid w:val="139C70BD"/>
    <w:rsid w:val="139D6A6E"/>
    <w:rsid w:val="13A837AA"/>
    <w:rsid w:val="13BE1BF5"/>
    <w:rsid w:val="13DE1E9F"/>
    <w:rsid w:val="13EB01A5"/>
    <w:rsid w:val="140B4AAA"/>
    <w:rsid w:val="146F3F04"/>
    <w:rsid w:val="14902CDE"/>
    <w:rsid w:val="14AD1CC9"/>
    <w:rsid w:val="14CC3097"/>
    <w:rsid w:val="15441F95"/>
    <w:rsid w:val="1546139A"/>
    <w:rsid w:val="15562250"/>
    <w:rsid w:val="156B6FF0"/>
    <w:rsid w:val="15760107"/>
    <w:rsid w:val="15941049"/>
    <w:rsid w:val="15944091"/>
    <w:rsid w:val="15965061"/>
    <w:rsid w:val="15C04CD1"/>
    <w:rsid w:val="15C83FDC"/>
    <w:rsid w:val="15DC769A"/>
    <w:rsid w:val="15DD4643"/>
    <w:rsid w:val="162048CA"/>
    <w:rsid w:val="16503E01"/>
    <w:rsid w:val="165528D8"/>
    <w:rsid w:val="165F6B34"/>
    <w:rsid w:val="16995E37"/>
    <w:rsid w:val="16A14A1A"/>
    <w:rsid w:val="16A86D68"/>
    <w:rsid w:val="16C97346"/>
    <w:rsid w:val="16CA273C"/>
    <w:rsid w:val="16D73510"/>
    <w:rsid w:val="16DA5F57"/>
    <w:rsid w:val="16FE3947"/>
    <w:rsid w:val="1703535A"/>
    <w:rsid w:val="170F2F8E"/>
    <w:rsid w:val="171348F8"/>
    <w:rsid w:val="171522DC"/>
    <w:rsid w:val="17666F98"/>
    <w:rsid w:val="177259D8"/>
    <w:rsid w:val="17B079CF"/>
    <w:rsid w:val="17CD6067"/>
    <w:rsid w:val="182714AF"/>
    <w:rsid w:val="183C46C6"/>
    <w:rsid w:val="185F6743"/>
    <w:rsid w:val="18762173"/>
    <w:rsid w:val="18973CEA"/>
    <w:rsid w:val="18A27F9C"/>
    <w:rsid w:val="18A92F77"/>
    <w:rsid w:val="18B92B6D"/>
    <w:rsid w:val="18BB4412"/>
    <w:rsid w:val="18D746B5"/>
    <w:rsid w:val="193C5A11"/>
    <w:rsid w:val="194A2CAF"/>
    <w:rsid w:val="196A0FB4"/>
    <w:rsid w:val="19785AED"/>
    <w:rsid w:val="197A0DA0"/>
    <w:rsid w:val="19880AB1"/>
    <w:rsid w:val="19F1590B"/>
    <w:rsid w:val="19FC5172"/>
    <w:rsid w:val="1A0E71DA"/>
    <w:rsid w:val="1A1D08B5"/>
    <w:rsid w:val="1A621658"/>
    <w:rsid w:val="1AF03522"/>
    <w:rsid w:val="1AF51BBE"/>
    <w:rsid w:val="1B07676B"/>
    <w:rsid w:val="1B3021D3"/>
    <w:rsid w:val="1B3640C9"/>
    <w:rsid w:val="1B384EC8"/>
    <w:rsid w:val="1B46547E"/>
    <w:rsid w:val="1BB21980"/>
    <w:rsid w:val="1BBB6A09"/>
    <w:rsid w:val="1BD044A1"/>
    <w:rsid w:val="1BE45683"/>
    <w:rsid w:val="1BEF09D3"/>
    <w:rsid w:val="1BF517E2"/>
    <w:rsid w:val="1BFC1D3D"/>
    <w:rsid w:val="1BFF07D2"/>
    <w:rsid w:val="1C1B7270"/>
    <w:rsid w:val="1C227BC7"/>
    <w:rsid w:val="1C367F55"/>
    <w:rsid w:val="1C3B55B4"/>
    <w:rsid w:val="1C77023B"/>
    <w:rsid w:val="1C7B7046"/>
    <w:rsid w:val="1CA83FC5"/>
    <w:rsid w:val="1CAE658B"/>
    <w:rsid w:val="1CB531E3"/>
    <w:rsid w:val="1CC738F0"/>
    <w:rsid w:val="1D5A4B4C"/>
    <w:rsid w:val="1DA55DE8"/>
    <w:rsid w:val="1DFC54FF"/>
    <w:rsid w:val="1E073AFD"/>
    <w:rsid w:val="1E0F6013"/>
    <w:rsid w:val="1E373452"/>
    <w:rsid w:val="1E4A0038"/>
    <w:rsid w:val="1E8B211B"/>
    <w:rsid w:val="1E917DAA"/>
    <w:rsid w:val="1EAC6FC0"/>
    <w:rsid w:val="1EC01569"/>
    <w:rsid w:val="1EDF11CD"/>
    <w:rsid w:val="1EE01851"/>
    <w:rsid w:val="1F4C5F8E"/>
    <w:rsid w:val="1F4C6A60"/>
    <w:rsid w:val="1F5F45F6"/>
    <w:rsid w:val="1F6E44D2"/>
    <w:rsid w:val="1F806681"/>
    <w:rsid w:val="1F9D0803"/>
    <w:rsid w:val="1FA76422"/>
    <w:rsid w:val="1FD44AF3"/>
    <w:rsid w:val="1FE44339"/>
    <w:rsid w:val="1FF23782"/>
    <w:rsid w:val="1FF2404C"/>
    <w:rsid w:val="20162717"/>
    <w:rsid w:val="20581546"/>
    <w:rsid w:val="20583DCF"/>
    <w:rsid w:val="2075496C"/>
    <w:rsid w:val="20A124BD"/>
    <w:rsid w:val="20E92668"/>
    <w:rsid w:val="20EA64A4"/>
    <w:rsid w:val="20FC7DFE"/>
    <w:rsid w:val="21194890"/>
    <w:rsid w:val="2122760F"/>
    <w:rsid w:val="21884239"/>
    <w:rsid w:val="218A3E1B"/>
    <w:rsid w:val="21A007BF"/>
    <w:rsid w:val="21E12D84"/>
    <w:rsid w:val="21E51176"/>
    <w:rsid w:val="224937CC"/>
    <w:rsid w:val="22615C33"/>
    <w:rsid w:val="22BF2D49"/>
    <w:rsid w:val="22E4104D"/>
    <w:rsid w:val="22F330F9"/>
    <w:rsid w:val="23127A43"/>
    <w:rsid w:val="23153797"/>
    <w:rsid w:val="231F5991"/>
    <w:rsid w:val="231F6E49"/>
    <w:rsid w:val="23445BB6"/>
    <w:rsid w:val="2349616C"/>
    <w:rsid w:val="234C0CCA"/>
    <w:rsid w:val="235C7A0D"/>
    <w:rsid w:val="236F6297"/>
    <w:rsid w:val="238D6B2D"/>
    <w:rsid w:val="23953D1A"/>
    <w:rsid w:val="23D105D3"/>
    <w:rsid w:val="23E67390"/>
    <w:rsid w:val="23EB62F0"/>
    <w:rsid w:val="24053E71"/>
    <w:rsid w:val="2428404E"/>
    <w:rsid w:val="24585BD5"/>
    <w:rsid w:val="246048C0"/>
    <w:rsid w:val="24EE11EF"/>
    <w:rsid w:val="24F01C1E"/>
    <w:rsid w:val="25054AF5"/>
    <w:rsid w:val="252E69F7"/>
    <w:rsid w:val="257C203E"/>
    <w:rsid w:val="258C074F"/>
    <w:rsid w:val="25EE2635"/>
    <w:rsid w:val="25F0208A"/>
    <w:rsid w:val="25FD3FF1"/>
    <w:rsid w:val="260A51AE"/>
    <w:rsid w:val="26417780"/>
    <w:rsid w:val="268417EF"/>
    <w:rsid w:val="268C5E25"/>
    <w:rsid w:val="26A541E9"/>
    <w:rsid w:val="26CE5DD7"/>
    <w:rsid w:val="270D5649"/>
    <w:rsid w:val="2714504D"/>
    <w:rsid w:val="27280F12"/>
    <w:rsid w:val="2737614D"/>
    <w:rsid w:val="27476673"/>
    <w:rsid w:val="277350CB"/>
    <w:rsid w:val="27805EFB"/>
    <w:rsid w:val="27DF258E"/>
    <w:rsid w:val="28071DA7"/>
    <w:rsid w:val="28360677"/>
    <w:rsid w:val="285744AF"/>
    <w:rsid w:val="28801DAF"/>
    <w:rsid w:val="28A8449C"/>
    <w:rsid w:val="28AF720C"/>
    <w:rsid w:val="28C248C5"/>
    <w:rsid w:val="29085CE3"/>
    <w:rsid w:val="29141FA6"/>
    <w:rsid w:val="291875D1"/>
    <w:rsid w:val="29321CB9"/>
    <w:rsid w:val="295236BE"/>
    <w:rsid w:val="295E5289"/>
    <w:rsid w:val="29683F9D"/>
    <w:rsid w:val="29707129"/>
    <w:rsid w:val="29927208"/>
    <w:rsid w:val="29C244A8"/>
    <w:rsid w:val="29D821A5"/>
    <w:rsid w:val="29E62C14"/>
    <w:rsid w:val="2A716B8F"/>
    <w:rsid w:val="2AE44AA2"/>
    <w:rsid w:val="2B0B4F38"/>
    <w:rsid w:val="2B113DE4"/>
    <w:rsid w:val="2B384040"/>
    <w:rsid w:val="2B5749D6"/>
    <w:rsid w:val="2B9E3DC9"/>
    <w:rsid w:val="2BAA4834"/>
    <w:rsid w:val="2BAD2E75"/>
    <w:rsid w:val="2BAF20A7"/>
    <w:rsid w:val="2BC83A75"/>
    <w:rsid w:val="2BD83532"/>
    <w:rsid w:val="2BDB10CE"/>
    <w:rsid w:val="2BEE4DC6"/>
    <w:rsid w:val="2C2A533E"/>
    <w:rsid w:val="2C424BBA"/>
    <w:rsid w:val="2C7754B8"/>
    <w:rsid w:val="2C8944B6"/>
    <w:rsid w:val="2C9A11D1"/>
    <w:rsid w:val="2CB46690"/>
    <w:rsid w:val="2CE33A79"/>
    <w:rsid w:val="2CE346C3"/>
    <w:rsid w:val="2CE90ED2"/>
    <w:rsid w:val="2CEC114E"/>
    <w:rsid w:val="2CF179C6"/>
    <w:rsid w:val="2CF27F88"/>
    <w:rsid w:val="2D425430"/>
    <w:rsid w:val="2D47158B"/>
    <w:rsid w:val="2D78124C"/>
    <w:rsid w:val="2D922C94"/>
    <w:rsid w:val="2DC115AC"/>
    <w:rsid w:val="2DDB6FEC"/>
    <w:rsid w:val="2DEF608D"/>
    <w:rsid w:val="2E04559A"/>
    <w:rsid w:val="2E12779E"/>
    <w:rsid w:val="2E2120C9"/>
    <w:rsid w:val="2E251A45"/>
    <w:rsid w:val="2E4076B1"/>
    <w:rsid w:val="2E4B2579"/>
    <w:rsid w:val="2EC66E0F"/>
    <w:rsid w:val="2ECD1C57"/>
    <w:rsid w:val="2ECE01E6"/>
    <w:rsid w:val="2F182619"/>
    <w:rsid w:val="2F3E0164"/>
    <w:rsid w:val="2F8207AB"/>
    <w:rsid w:val="2F825F9E"/>
    <w:rsid w:val="2FC43E60"/>
    <w:rsid w:val="2FD24B0B"/>
    <w:rsid w:val="30066B4C"/>
    <w:rsid w:val="303F4E40"/>
    <w:rsid w:val="303F6D0C"/>
    <w:rsid w:val="30535851"/>
    <w:rsid w:val="30750BB0"/>
    <w:rsid w:val="30B907BF"/>
    <w:rsid w:val="30B9490A"/>
    <w:rsid w:val="30EF5607"/>
    <w:rsid w:val="31017925"/>
    <w:rsid w:val="313A005B"/>
    <w:rsid w:val="3159016F"/>
    <w:rsid w:val="31655D79"/>
    <w:rsid w:val="319054FC"/>
    <w:rsid w:val="31991ED4"/>
    <w:rsid w:val="31A06A8B"/>
    <w:rsid w:val="31B203FE"/>
    <w:rsid w:val="31CC17DD"/>
    <w:rsid w:val="31E3708A"/>
    <w:rsid w:val="31F97FD8"/>
    <w:rsid w:val="32016C00"/>
    <w:rsid w:val="32036680"/>
    <w:rsid w:val="320B5870"/>
    <w:rsid w:val="32440235"/>
    <w:rsid w:val="3261333F"/>
    <w:rsid w:val="32835E71"/>
    <w:rsid w:val="32D46C27"/>
    <w:rsid w:val="32DE3785"/>
    <w:rsid w:val="32EE21B3"/>
    <w:rsid w:val="33092E4B"/>
    <w:rsid w:val="330F23DF"/>
    <w:rsid w:val="334A3DA1"/>
    <w:rsid w:val="33610ADB"/>
    <w:rsid w:val="33774A72"/>
    <w:rsid w:val="33B12035"/>
    <w:rsid w:val="33B63C32"/>
    <w:rsid w:val="33BA3EA4"/>
    <w:rsid w:val="33BC1FDF"/>
    <w:rsid w:val="33FD5451"/>
    <w:rsid w:val="34012817"/>
    <w:rsid w:val="34131012"/>
    <w:rsid w:val="34171487"/>
    <w:rsid w:val="342E2B39"/>
    <w:rsid w:val="343C4A89"/>
    <w:rsid w:val="343D7BFD"/>
    <w:rsid w:val="34460FFB"/>
    <w:rsid w:val="349614CB"/>
    <w:rsid w:val="349B08F8"/>
    <w:rsid w:val="34B833F0"/>
    <w:rsid w:val="34C51938"/>
    <w:rsid w:val="34D66E8F"/>
    <w:rsid w:val="34DA608C"/>
    <w:rsid w:val="34DD7E01"/>
    <w:rsid w:val="350B3235"/>
    <w:rsid w:val="3514279B"/>
    <w:rsid w:val="351B1A28"/>
    <w:rsid w:val="35201A37"/>
    <w:rsid w:val="35265E42"/>
    <w:rsid w:val="353815FD"/>
    <w:rsid w:val="357556C8"/>
    <w:rsid w:val="357D79D8"/>
    <w:rsid w:val="3590142B"/>
    <w:rsid w:val="35BF3545"/>
    <w:rsid w:val="3610397A"/>
    <w:rsid w:val="36126DD3"/>
    <w:rsid w:val="3634678A"/>
    <w:rsid w:val="36383EE1"/>
    <w:rsid w:val="36626551"/>
    <w:rsid w:val="369345B2"/>
    <w:rsid w:val="369602BE"/>
    <w:rsid w:val="36C16728"/>
    <w:rsid w:val="36C57B9D"/>
    <w:rsid w:val="36EE415B"/>
    <w:rsid w:val="36EF6E44"/>
    <w:rsid w:val="370246D3"/>
    <w:rsid w:val="370E06BA"/>
    <w:rsid w:val="37557342"/>
    <w:rsid w:val="37825166"/>
    <w:rsid w:val="37865704"/>
    <w:rsid w:val="37AA374C"/>
    <w:rsid w:val="37B013A0"/>
    <w:rsid w:val="38024E33"/>
    <w:rsid w:val="38076476"/>
    <w:rsid w:val="38083B63"/>
    <w:rsid w:val="380C2DC6"/>
    <w:rsid w:val="381146C9"/>
    <w:rsid w:val="383F1630"/>
    <w:rsid w:val="3842120B"/>
    <w:rsid w:val="38D12AAE"/>
    <w:rsid w:val="38E878ED"/>
    <w:rsid w:val="38EA74FD"/>
    <w:rsid w:val="391E51DB"/>
    <w:rsid w:val="39786BF2"/>
    <w:rsid w:val="39B73512"/>
    <w:rsid w:val="39BA7F61"/>
    <w:rsid w:val="39DE4D59"/>
    <w:rsid w:val="39E214EC"/>
    <w:rsid w:val="39ED2CFD"/>
    <w:rsid w:val="3A04319F"/>
    <w:rsid w:val="3A270FB8"/>
    <w:rsid w:val="3A283C9D"/>
    <w:rsid w:val="3A355AA0"/>
    <w:rsid w:val="3A5F78FB"/>
    <w:rsid w:val="3A6B5976"/>
    <w:rsid w:val="3A805D71"/>
    <w:rsid w:val="3A875EF9"/>
    <w:rsid w:val="3A9A5DA6"/>
    <w:rsid w:val="3AB14EB1"/>
    <w:rsid w:val="3AEE18AA"/>
    <w:rsid w:val="3B032819"/>
    <w:rsid w:val="3B0A2777"/>
    <w:rsid w:val="3B0D09DE"/>
    <w:rsid w:val="3B4548DF"/>
    <w:rsid w:val="3BA608CC"/>
    <w:rsid w:val="3BE23ED4"/>
    <w:rsid w:val="3C17127B"/>
    <w:rsid w:val="3C197B04"/>
    <w:rsid w:val="3C28504A"/>
    <w:rsid w:val="3C5C0E29"/>
    <w:rsid w:val="3C80608E"/>
    <w:rsid w:val="3C8F53AF"/>
    <w:rsid w:val="3CA9417D"/>
    <w:rsid w:val="3CDC6249"/>
    <w:rsid w:val="3CDE4C67"/>
    <w:rsid w:val="3D05175A"/>
    <w:rsid w:val="3D143897"/>
    <w:rsid w:val="3D210766"/>
    <w:rsid w:val="3D2A11F8"/>
    <w:rsid w:val="3D3F1B8E"/>
    <w:rsid w:val="3D47386D"/>
    <w:rsid w:val="3D624906"/>
    <w:rsid w:val="3D81154C"/>
    <w:rsid w:val="3D817D30"/>
    <w:rsid w:val="3D835237"/>
    <w:rsid w:val="3D870E3E"/>
    <w:rsid w:val="3D967682"/>
    <w:rsid w:val="3DA2491D"/>
    <w:rsid w:val="3DA37453"/>
    <w:rsid w:val="3DAD4E44"/>
    <w:rsid w:val="3DD41EEA"/>
    <w:rsid w:val="3E357C4C"/>
    <w:rsid w:val="3E440B40"/>
    <w:rsid w:val="3E6B0A4A"/>
    <w:rsid w:val="3E75669F"/>
    <w:rsid w:val="3E8079D8"/>
    <w:rsid w:val="3E822F47"/>
    <w:rsid w:val="3E89692C"/>
    <w:rsid w:val="3E8B6DF4"/>
    <w:rsid w:val="3E9C58C2"/>
    <w:rsid w:val="3EAC493F"/>
    <w:rsid w:val="3ED62FA3"/>
    <w:rsid w:val="3ED93986"/>
    <w:rsid w:val="3EDB16EC"/>
    <w:rsid w:val="3F07647B"/>
    <w:rsid w:val="3F2B45D1"/>
    <w:rsid w:val="3F3144B1"/>
    <w:rsid w:val="3F326CCB"/>
    <w:rsid w:val="3F5C3EA3"/>
    <w:rsid w:val="3F692609"/>
    <w:rsid w:val="3F7F3352"/>
    <w:rsid w:val="3F970547"/>
    <w:rsid w:val="3FAF3DDC"/>
    <w:rsid w:val="3FDB7A9D"/>
    <w:rsid w:val="3FF25E78"/>
    <w:rsid w:val="40062485"/>
    <w:rsid w:val="40275D83"/>
    <w:rsid w:val="402D4028"/>
    <w:rsid w:val="40424E24"/>
    <w:rsid w:val="404E71B5"/>
    <w:rsid w:val="406A2185"/>
    <w:rsid w:val="40A25FF6"/>
    <w:rsid w:val="40B0664F"/>
    <w:rsid w:val="413D7494"/>
    <w:rsid w:val="4145515D"/>
    <w:rsid w:val="416500CC"/>
    <w:rsid w:val="416D4BE4"/>
    <w:rsid w:val="41843588"/>
    <w:rsid w:val="418C3571"/>
    <w:rsid w:val="418E3FF7"/>
    <w:rsid w:val="41AD06CE"/>
    <w:rsid w:val="41BC6356"/>
    <w:rsid w:val="41C8325D"/>
    <w:rsid w:val="41F406CA"/>
    <w:rsid w:val="41F7672F"/>
    <w:rsid w:val="42054356"/>
    <w:rsid w:val="42267DD7"/>
    <w:rsid w:val="42663652"/>
    <w:rsid w:val="426A54A3"/>
    <w:rsid w:val="42C4415D"/>
    <w:rsid w:val="42DD4786"/>
    <w:rsid w:val="42EC1A85"/>
    <w:rsid w:val="43030F09"/>
    <w:rsid w:val="43462D95"/>
    <w:rsid w:val="43475F8D"/>
    <w:rsid w:val="435D71EB"/>
    <w:rsid w:val="436A5B87"/>
    <w:rsid w:val="436C4DD6"/>
    <w:rsid w:val="43981495"/>
    <w:rsid w:val="43A2638A"/>
    <w:rsid w:val="43D6618D"/>
    <w:rsid w:val="43F26D7C"/>
    <w:rsid w:val="43FF401D"/>
    <w:rsid w:val="44140F84"/>
    <w:rsid w:val="442D134F"/>
    <w:rsid w:val="443B4D0E"/>
    <w:rsid w:val="443E7814"/>
    <w:rsid w:val="449A2059"/>
    <w:rsid w:val="44B0658B"/>
    <w:rsid w:val="44CD5A3F"/>
    <w:rsid w:val="44D516EE"/>
    <w:rsid w:val="450520ED"/>
    <w:rsid w:val="453F5510"/>
    <w:rsid w:val="453F5F92"/>
    <w:rsid w:val="455F0E66"/>
    <w:rsid w:val="45626C4F"/>
    <w:rsid w:val="456A6E0F"/>
    <w:rsid w:val="457A599C"/>
    <w:rsid w:val="45BB5814"/>
    <w:rsid w:val="45D1717D"/>
    <w:rsid w:val="45DA0E86"/>
    <w:rsid w:val="45DE6ACE"/>
    <w:rsid w:val="4610765D"/>
    <w:rsid w:val="461B598C"/>
    <w:rsid w:val="461D6E7A"/>
    <w:rsid w:val="46240420"/>
    <w:rsid w:val="462F48A7"/>
    <w:rsid w:val="46540F39"/>
    <w:rsid w:val="467956F8"/>
    <w:rsid w:val="46831405"/>
    <w:rsid w:val="46A05F81"/>
    <w:rsid w:val="46D9057E"/>
    <w:rsid w:val="46FB198D"/>
    <w:rsid w:val="4706116E"/>
    <w:rsid w:val="473113E0"/>
    <w:rsid w:val="47456100"/>
    <w:rsid w:val="47782611"/>
    <w:rsid w:val="477A6F6B"/>
    <w:rsid w:val="4782233E"/>
    <w:rsid w:val="478B347D"/>
    <w:rsid w:val="480E0A81"/>
    <w:rsid w:val="48333627"/>
    <w:rsid w:val="48490DA6"/>
    <w:rsid w:val="485E4D7E"/>
    <w:rsid w:val="4886384B"/>
    <w:rsid w:val="488926E5"/>
    <w:rsid w:val="48C418C2"/>
    <w:rsid w:val="48CB4307"/>
    <w:rsid w:val="48DD3095"/>
    <w:rsid w:val="49107D77"/>
    <w:rsid w:val="494250FF"/>
    <w:rsid w:val="494E1EB4"/>
    <w:rsid w:val="496E6638"/>
    <w:rsid w:val="49744E2A"/>
    <w:rsid w:val="497965F4"/>
    <w:rsid w:val="497C2F4B"/>
    <w:rsid w:val="49BB065D"/>
    <w:rsid w:val="49FC189B"/>
    <w:rsid w:val="4A0369C7"/>
    <w:rsid w:val="4A3261E7"/>
    <w:rsid w:val="4A6A5847"/>
    <w:rsid w:val="4AA3589F"/>
    <w:rsid w:val="4AD4284E"/>
    <w:rsid w:val="4AD44E51"/>
    <w:rsid w:val="4ADE2AF8"/>
    <w:rsid w:val="4AEC78E8"/>
    <w:rsid w:val="4AFB32C5"/>
    <w:rsid w:val="4B7A290B"/>
    <w:rsid w:val="4B905361"/>
    <w:rsid w:val="4B917BB9"/>
    <w:rsid w:val="4B965053"/>
    <w:rsid w:val="4BA071F5"/>
    <w:rsid w:val="4BA4193C"/>
    <w:rsid w:val="4BBA1F8A"/>
    <w:rsid w:val="4BE6156D"/>
    <w:rsid w:val="4BF03B16"/>
    <w:rsid w:val="4C153E89"/>
    <w:rsid w:val="4C3B412E"/>
    <w:rsid w:val="4C6620BC"/>
    <w:rsid w:val="4C664B02"/>
    <w:rsid w:val="4C6828BF"/>
    <w:rsid w:val="4CAC3A92"/>
    <w:rsid w:val="4CC8688D"/>
    <w:rsid w:val="4CD76021"/>
    <w:rsid w:val="4D1C5ED8"/>
    <w:rsid w:val="4D20478F"/>
    <w:rsid w:val="4D353399"/>
    <w:rsid w:val="4D624D7C"/>
    <w:rsid w:val="4D7A0549"/>
    <w:rsid w:val="4DA613A2"/>
    <w:rsid w:val="4DA85876"/>
    <w:rsid w:val="4DA94629"/>
    <w:rsid w:val="4DDA205C"/>
    <w:rsid w:val="4DDE6C92"/>
    <w:rsid w:val="4DF11888"/>
    <w:rsid w:val="4DF6643F"/>
    <w:rsid w:val="4DFF215A"/>
    <w:rsid w:val="4E3952F9"/>
    <w:rsid w:val="4E565EA6"/>
    <w:rsid w:val="4E764E55"/>
    <w:rsid w:val="4E990636"/>
    <w:rsid w:val="4EC05F7F"/>
    <w:rsid w:val="4EC2446C"/>
    <w:rsid w:val="4F013597"/>
    <w:rsid w:val="4F105125"/>
    <w:rsid w:val="4F37744A"/>
    <w:rsid w:val="4F3B42D5"/>
    <w:rsid w:val="4F403077"/>
    <w:rsid w:val="4FAB4D2C"/>
    <w:rsid w:val="4FBA1889"/>
    <w:rsid w:val="4FDA224F"/>
    <w:rsid w:val="4FED2DDF"/>
    <w:rsid w:val="4FEF7AEE"/>
    <w:rsid w:val="4FF90DFF"/>
    <w:rsid w:val="50095726"/>
    <w:rsid w:val="50867739"/>
    <w:rsid w:val="508A1C09"/>
    <w:rsid w:val="50A00E0A"/>
    <w:rsid w:val="50BB08FC"/>
    <w:rsid w:val="50C22D60"/>
    <w:rsid w:val="50EF7844"/>
    <w:rsid w:val="512F3500"/>
    <w:rsid w:val="513348AF"/>
    <w:rsid w:val="513C653B"/>
    <w:rsid w:val="513D4B79"/>
    <w:rsid w:val="51433690"/>
    <w:rsid w:val="51B2563A"/>
    <w:rsid w:val="51C42A53"/>
    <w:rsid w:val="51D46736"/>
    <w:rsid w:val="521B4666"/>
    <w:rsid w:val="52254821"/>
    <w:rsid w:val="52406285"/>
    <w:rsid w:val="52735112"/>
    <w:rsid w:val="52754561"/>
    <w:rsid w:val="528D06DC"/>
    <w:rsid w:val="52D617C8"/>
    <w:rsid w:val="52FE0DB8"/>
    <w:rsid w:val="53161B10"/>
    <w:rsid w:val="53373072"/>
    <w:rsid w:val="53695580"/>
    <w:rsid w:val="539D5520"/>
    <w:rsid w:val="53B350FB"/>
    <w:rsid w:val="53D55772"/>
    <w:rsid w:val="53D65619"/>
    <w:rsid w:val="53D70411"/>
    <w:rsid w:val="540E5ECC"/>
    <w:rsid w:val="54521589"/>
    <w:rsid w:val="546F44C9"/>
    <w:rsid w:val="5479497B"/>
    <w:rsid w:val="54932D05"/>
    <w:rsid w:val="54F9336F"/>
    <w:rsid w:val="550355BB"/>
    <w:rsid w:val="552827DB"/>
    <w:rsid w:val="555E070E"/>
    <w:rsid w:val="557D324F"/>
    <w:rsid w:val="557D6927"/>
    <w:rsid w:val="55964EBA"/>
    <w:rsid w:val="55AE181F"/>
    <w:rsid w:val="55E0595B"/>
    <w:rsid w:val="55F54236"/>
    <w:rsid w:val="56010107"/>
    <w:rsid w:val="560B0A66"/>
    <w:rsid w:val="561E3D77"/>
    <w:rsid w:val="56575DAF"/>
    <w:rsid w:val="569620E6"/>
    <w:rsid w:val="569F1D2D"/>
    <w:rsid w:val="56A03566"/>
    <w:rsid w:val="56A54DB1"/>
    <w:rsid w:val="56AD5142"/>
    <w:rsid w:val="56C0282A"/>
    <w:rsid w:val="56DE5F0C"/>
    <w:rsid w:val="56E35BB8"/>
    <w:rsid w:val="56E81E5B"/>
    <w:rsid w:val="56F9628E"/>
    <w:rsid w:val="56FA5717"/>
    <w:rsid w:val="57365F3B"/>
    <w:rsid w:val="57402B72"/>
    <w:rsid w:val="57586B75"/>
    <w:rsid w:val="5799327B"/>
    <w:rsid w:val="57C71611"/>
    <w:rsid w:val="57D25B41"/>
    <w:rsid w:val="58054E08"/>
    <w:rsid w:val="58240A08"/>
    <w:rsid w:val="583F18BE"/>
    <w:rsid w:val="58435AD6"/>
    <w:rsid w:val="58621E13"/>
    <w:rsid w:val="58AA7C16"/>
    <w:rsid w:val="58B227FB"/>
    <w:rsid w:val="58B40BCA"/>
    <w:rsid w:val="58EA3FCE"/>
    <w:rsid w:val="59577238"/>
    <w:rsid w:val="595D1F94"/>
    <w:rsid w:val="59687C50"/>
    <w:rsid w:val="596A54EC"/>
    <w:rsid w:val="5979268D"/>
    <w:rsid w:val="59A230C3"/>
    <w:rsid w:val="59A31549"/>
    <w:rsid w:val="59B00B61"/>
    <w:rsid w:val="59C42E30"/>
    <w:rsid w:val="59CB6E88"/>
    <w:rsid w:val="5A1A1B56"/>
    <w:rsid w:val="5A2B5655"/>
    <w:rsid w:val="5A42047A"/>
    <w:rsid w:val="5A4546CC"/>
    <w:rsid w:val="5A6E7F93"/>
    <w:rsid w:val="5B0E7C47"/>
    <w:rsid w:val="5B117010"/>
    <w:rsid w:val="5B1A089C"/>
    <w:rsid w:val="5B2643D5"/>
    <w:rsid w:val="5B3F59D4"/>
    <w:rsid w:val="5B5432A8"/>
    <w:rsid w:val="5B554385"/>
    <w:rsid w:val="5B5C27E2"/>
    <w:rsid w:val="5B656411"/>
    <w:rsid w:val="5BA276BF"/>
    <w:rsid w:val="5BDC6801"/>
    <w:rsid w:val="5BE31DCA"/>
    <w:rsid w:val="5BF5091A"/>
    <w:rsid w:val="5C1E7A31"/>
    <w:rsid w:val="5C242D64"/>
    <w:rsid w:val="5C3404F6"/>
    <w:rsid w:val="5C937964"/>
    <w:rsid w:val="5CB30274"/>
    <w:rsid w:val="5CD83212"/>
    <w:rsid w:val="5CEA6518"/>
    <w:rsid w:val="5D0535F0"/>
    <w:rsid w:val="5D0B2C58"/>
    <w:rsid w:val="5D1E31EF"/>
    <w:rsid w:val="5D481CEF"/>
    <w:rsid w:val="5D4A4276"/>
    <w:rsid w:val="5D4D32BD"/>
    <w:rsid w:val="5D5E0B52"/>
    <w:rsid w:val="5DA65272"/>
    <w:rsid w:val="5DD83CB9"/>
    <w:rsid w:val="5DF50184"/>
    <w:rsid w:val="5DFC6CCB"/>
    <w:rsid w:val="5E1F4DEA"/>
    <w:rsid w:val="5EA51863"/>
    <w:rsid w:val="5EE7529C"/>
    <w:rsid w:val="5EF01AB7"/>
    <w:rsid w:val="5F191F17"/>
    <w:rsid w:val="5F3B26AA"/>
    <w:rsid w:val="5F4B4BE4"/>
    <w:rsid w:val="5F625880"/>
    <w:rsid w:val="5F836630"/>
    <w:rsid w:val="5F8F1B98"/>
    <w:rsid w:val="5FB14CFA"/>
    <w:rsid w:val="5FBF0852"/>
    <w:rsid w:val="5FC92450"/>
    <w:rsid w:val="5FD15E6D"/>
    <w:rsid w:val="5FE5421F"/>
    <w:rsid w:val="5FE8255B"/>
    <w:rsid w:val="5FE84DED"/>
    <w:rsid w:val="5FFB4629"/>
    <w:rsid w:val="600A7A52"/>
    <w:rsid w:val="602077B4"/>
    <w:rsid w:val="60225B1F"/>
    <w:rsid w:val="602518FE"/>
    <w:rsid w:val="60611FE8"/>
    <w:rsid w:val="60701E22"/>
    <w:rsid w:val="60746053"/>
    <w:rsid w:val="609B762B"/>
    <w:rsid w:val="60BC3536"/>
    <w:rsid w:val="60EA4BBC"/>
    <w:rsid w:val="611F78E2"/>
    <w:rsid w:val="61553B0A"/>
    <w:rsid w:val="617A3F41"/>
    <w:rsid w:val="61B12BC8"/>
    <w:rsid w:val="61C613E2"/>
    <w:rsid w:val="61CC6C53"/>
    <w:rsid w:val="61F65715"/>
    <w:rsid w:val="620A7A2F"/>
    <w:rsid w:val="6210299D"/>
    <w:rsid w:val="62182EC6"/>
    <w:rsid w:val="621A37C8"/>
    <w:rsid w:val="628F5278"/>
    <w:rsid w:val="62B15464"/>
    <w:rsid w:val="62CF13EC"/>
    <w:rsid w:val="62D34586"/>
    <w:rsid w:val="62F80A91"/>
    <w:rsid w:val="633B7E2D"/>
    <w:rsid w:val="637D06EB"/>
    <w:rsid w:val="63AC0D80"/>
    <w:rsid w:val="63E108E5"/>
    <w:rsid w:val="63F43FAB"/>
    <w:rsid w:val="640943B7"/>
    <w:rsid w:val="64186569"/>
    <w:rsid w:val="64285483"/>
    <w:rsid w:val="642E7036"/>
    <w:rsid w:val="64381A78"/>
    <w:rsid w:val="64F753A2"/>
    <w:rsid w:val="653827A3"/>
    <w:rsid w:val="654F060F"/>
    <w:rsid w:val="65585701"/>
    <w:rsid w:val="6571508C"/>
    <w:rsid w:val="65A918F2"/>
    <w:rsid w:val="65AC62AE"/>
    <w:rsid w:val="65D50F90"/>
    <w:rsid w:val="65D85914"/>
    <w:rsid w:val="65E77512"/>
    <w:rsid w:val="66056572"/>
    <w:rsid w:val="661F0A0E"/>
    <w:rsid w:val="665A3237"/>
    <w:rsid w:val="66630770"/>
    <w:rsid w:val="669D679D"/>
    <w:rsid w:val="66FD35E0"/>
    <w:rsid w:val="672322B0"/>
    <w:rsid w:val="675C2325"/>
    <w:rsid w:val="676D7B4D"/>
    <w:rsid w:val="6780313F"/>
    <w:rsid w:val="67854F9D"/>
    <w:rsid w:val="67977D4E"/>
    <w:rsid w:val="67A30CA6"/>
    <w:rsid w:val="67B3508B"/>
    <w:rsid w:val="67BE5505"/>
    <w:rsid w:val="67CD6690"/>
    <w:rsid w:val="67F36971"/>
    <w:rsid w:val="67FC64C1"/>
    <w:rsid w:val="681413FA"/>
    <w:rsid w:val="68163F31"/>
    <w:rsid w:val="68405252"/>
    <w:rsid w:val="68734F58"/>
    <w:rsid w:val="687C3BE0"/>
    <w:rsid w:val="687F2AF8"/>
    <w:rsid w:val="6890039C"/>
    <w:rsid w:val="68AB076E"/>
    <w:rsid w:val="68D87B66"/>
    <w:rsid w:val="68DC4D52"/>
    <w:rsid w:val="68EB6974"/>
    <w:rsid w:val="691927AE"/>
    <w:rsid w:val="691B391F"/>
    <w:rsid w:val="69617D60"/>
    <w:rsid w:val="69687412"/>
    <w:rsid w:val="696C1A28"/>
    <w:rsid w:val="69855DD9"/>
    <w:rsid w:val="699B73A8"/>
    <w:rsid w:val="699E54C5"/>
    <w:rsid w:val="69A408EB"/>
    <w:rsid w:val="69E50E08"/>
    <w:rsid w:val="69FE6806"/>
    <w:rsid w:val="6A0404A9"/>
    <w:rsid w:val="6A531FDE"/>
    <w:rsid w:val="6A6E170A"/>
    <w:rsid w:val="6A6F611E"/>
    <w:rsid w:val="6A827B75"/>
    <w:rsid w:val="6A840BC2"/>
    <w:rsid w:val="6A906CC0"/>
    <w:rsid w:val="6A94243F"/>
    <w:rsid w:val="6A9F5EAD"/>
    <w:rsid w:val="6ACD410B"/>
    <w:rsid w:val="6AE03838"/>
    <w:rsid w:val="6AEA16F2"/>
    <w:rsid w:val="6AFB29E5"/>
    <w:rsid w:val="6B07227F"/>
    <w:rsid w:val="6B2B0647"/>
    <w:rsid w:val="6B2B7E15"/>
    <w:rsid w:val="6B457993"/>
    <w:rsid w:val="6B722496"/>
    <w:rsid w:val="6B89131A"/>
    <w:rsid w:val="6B8A5C20"/>
    <w:rsid w:val="6B8F7565"/>
    <w:rsid w:val="6B961A5B"/>
    <w:rsid w:val="6B985891"/>
    <w:rsid w:val="6BE54582"/>
    <w:rsid w:val="6C0617E4"/>
    <w:rsid w:val="6C141437"/>
    <w:rsid w:val="6C376E3F"/>
    <w:rsid w:val="6CAD12CC"/>
    <w:rsid w:val="6CB04988"/>
    <w:rsid w:val="6CB250F3"/>
    <w:rsid w:val="6CBF1A0D"/>
    <w:rsid w:val="6CC84898"/>
    <w:rsid w:val="6CFD5292"/>
    <w:rsid w:val="6D074EAC"/>
    <w:rsid w:val="6D16061C"/>
    <w:rsid w:val="6D4B5A55"/>
    <w:rsid w:val="6D685034"/>
    <w:rsid w:val="6D71366F"/>
    <w:rsid w:val="6D734E8A"/>
    <w:rsid w:val="6D7E533B"/>
    <w:rsid w:val="6DAF296E"/>
    <w:rsid w:val="6E120D2A"/>
    <w:rsid w:val="6E3E2D07"/>
    <w:rsid w:val="6E456495"/>
    <w:rsid w:val="6E4D6901"/>
    <w:rsid w:val="6E547C34"/>
    <w:rsid w:val="6E7F776D"/>
    <w:rsid w:val="6E9B0DD8"/>
    <w:rsid w:val="6ED22F4B"/>
    <w:rsid w:val="6EDB54F5"/>
    <w:rsid w:val="6EE46197"/>
    <w:rsid w:val="6EEA3AFD"/>
    <w:rsid w:val="6F127145"/>
    <w:rsid w:val="6F243B76"/>
    <w:rsid w:val="6F4C72F5"/>
    <w:rsid w:val="6F7C1FEF"/>
    <w:rsid w:val="6FAE7D38"/>
    <w:rsid w:val="6FC04EED"/>
    <w:rsid w:val="6FD54B20"/>
    <w:rsid w:val="70267678"/>
    <w:rsid w:val="703D58F8"/>
    <w:rsid w:val="704F5BB9"/>
    <w:rsid w:val="705D7DF0"/>
    <w:rsid w:val="70880520"/>
    <w:rsid w:val="708F30A0"/>
    <w:rsid w:val="7116778F"/>
    <w:rsid w:val="71570437"/>
    <w:rsid w:val="715F13CC"/>
    <w:rsid w:val="71A028DC"/>
    <w:rsid w:val="71D949C1"/>
    <w:rsid w:val="71E7354A"/>
    <w:rsid w:val="721065A7"/>
    <w:rsid w:val="72262F4F"/>
    <w:rsid w:val="72404167"/>
    <w:rsid w:val="72B02B60"/>
    <w:rsid w:val="72DC2FC4"/>
    <w:rsid w:val="73065251"/>
    <w:rsid w:val="730E51D8"/>
    <w:rsid w:val="73296044"/>
    <w:rsid w:val="73301438"/>
    <w:rsid w:val="7361339E"/>
    <w:rsid w:val="73644F8E"/>
    <w:rsid w:val="73874401"/>
    <w:rsid w:val="73986F17"/>
    <w:rsid w:val="7399254D"/>
    <w:rsid w:val="7417530B"/>
    <w:rsid w:val="741E15E9"/>
    <w:rsid w:val="74583100"/>
    <w:rsid w:val="746317CC"/>
    <w:rsid w:val="75145C3D"/>
    <w:rsid w:val="751D0546"/>
    <w:rsid w:val="754D55BC"/>
    <w:rsid w:val="754F7F3F"/>
    <w:rsid w:val="759406CF"/>
    <w:rsid w:val="75A55391"/>
    <w:rsid w:val="75AB49AE"/>
    <w:rsid w:val="75B93BE3"/>
    <w:rsid w:val="75BE058E"/>
    <w:rsid w:val="75FF5D09"/>
    <w:rsid w:val="76003B68"/>
    <w:rsid w:val="761228D3"/>
    <w:rsid w:val="7618786D"/>
    <w:rsid w:val="764A2175"/>
    <w:rsid w:val="769171F8"/>
    <w:rsid w:val="76995DBC"/>
    <w:rsid w:val="769E46B1"/>
    <w:rsid w:val="76B2145C"/>
    <w:rsid w:val="76C1141F"/>
    <w:rsid w:val="76CB6B21"/>
    <w:rsid w:val="76D0411E"/>
    <w:rsid w:val="770C2128"/>
    <w:rsid w:val="77465756"/>
    <w:rsid w:val="774C41D4"/>
    <w:rsid w:val="774F1A24"/>
    <w:rsid w:val="775532E3"/>
    <w:rsid w:val="77585489"/>
    <w:rsid w:val="779D0A98"/>
    <w:rsid w:val="77A5337F"/>
    <w:rsid w:val="77B42F9B"/>
    <w:rsid w:val="77F97C45"/>
    <w:rsid w:val="781100F3"/>
    <w:rsid w:val="78280476"/>
    <w:rsid w:val="782B0ADA"/>
    <w:rsid w:val="784E58D4"/>
    <w:rsid w:val="784E6AD9"/>
    <w:rsid w:val="78517809"/>
    <w:rsid w:val="785A5064"/>
    <w:rsid w:val="789606CD"/>
    <w:rsid w:val="789A5B12"/>
    <w:rsid w:val="78A10A6B"/>
    <w:rsid w:val="78DD4D40"/>
    <w:rsid w:val="79000C5D"/>
    <w:rsid w:val="795700DA"/>
    <w:rsid w:val="79755ECD"/>
    <w:rsid w:val="79A664CD"/>
    <w:rsid w:val="7A5B7707"/>
    <w:rsid w:val="7A766991"/>
    <w:rsid w:val="7AB16D5F"/>
    <w:rsid w:val="7AB57C91"/>
    <w:rsid w:val="7AB820B2"/>
    <w:rsid w:val="7ACC35B0"/>
    <w:rsid w:val="7ACD5553"/>
    <w:rsid w:val="7ADA7DA8"/>
    <w:rsid w:val="7AF74591"/>
    <w:rsid w:val="7B496972"/>
    <w:rsid w:val="7B4E6F79"/>
    <w:rsid w:val="7B515A8A"/>
    <w:rsid w:val="7B8E63D5"/>
    <w:rsid w:val="7B993AAA"/>
    <w:rsid w:val="7BB33137"/>
    <w:rsid w:val="7BCB51C4"/>
    <w:rsid w:val="7C167869"/>
    <w:rsid w:val="7C1B4A50"/>
    <w:rsid w:val="7C5C6754"/>
    <w:rsid w:val="7C675EC6"/>
    <w:rsid w:val="7C73131B"/>
    <w:rsid w:val="7C8A3578"/>
    <w:rsid w:val="7C9D3270"/>
    <w:rsid w:val="7CA9484D"/>
    <w:rsid w:val="7CB4324F"/>
    <w:rsid w:val="7CBC35D8"/>
    <w:rsid w:val="7CC820DC"/>
    <w:rsid w:val="7CE365FC"/>
    <w:rsid w:val="7CEA7360"/>
    <w:rsid w:val="7CF639DE"/>
    <w:rsid w:val="7D03683D"/>
    <w:rsid w:val="7D073A09"/>
    <w:rsid w:val="7D09181F"/>
    <w:rsid w:val="7D2D376E"/>
    <w:rsid w:val="7D4B0427"/>
    <w:rsid w:val="7D852713"/>
    <w:rsid w:val="7D973B7A"/>
    <w:rsid w:val="7DBA2582"/>
    <w:rsid w:val="7DC034E0"/>
    <w:rsid w:val="7DE66EE4"/>
    <w:rsid w:val="7DFD02BF"/>
    <w:rsid w:val="7E0A657E"/>
    <w:rsid w:val="7E187E7B"/>
    <w:rsid w:val="7E4F25B6"/>
    <w:rsid w:val="7E800146"/>
    <w:rsid w:val="7ECA4153"/>
    <w:rsid w:val="7ECE329C"/>
    <w:rsid w:val="7ED94407"/>
    <w:rsid w:val="7EDE1639"/>
    <w:rsid w:val="7F196AB2"/>
    <w:rsid w:val="7F556DC5"/>
    <w:rsid w:val="7F8D2FC3"/>
    <w:rsid w:val="7FDF0D6E"/>
    <w:rsid w:val="7FF23570"/>
    <w:rsid w:val="7FF878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9" w:name="heading 5"/>
    <w:lsdException w:qFormat="1" w:unhideWhenUsed="0" w:uiPriority="1" w:semiHidden="0" w:name="heading 6"/>
    <w:lsdException w:qFormat="1" w:unhideWhenUsed="0" w:uiPriority="1" w:semiHidden="0" w:name="heading 7"/>
    <w:lsdException w:qFormat="1" w:unhideWhenUsed="0" w:uiPriority="1" w:semiHidden="0" w:name="heading 8"/>
    <w:lsdException w:qFormat="1" w:unhideWhenUsed="0" w:uiPriority="1"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qFormat="1" w:unhideWhenUsed="0" w:uiPriority="0" w:semiHidden="0"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3">
    <w:name w:val="heading 1"/>
    <w:basedOn w:val="1"/>
    <w:next w:val="1"/>
    <w:qFormat/>
    <w:uiPriority w:val="9"/>
    <w:pPr>
      <w:keepNext/>
      <w:keepLines/>
      <w:spacing w:before="340" w:after="330" w:line="576" w:lineRule="auto"/>
      <w:outlineLvl w:val="0"/>
    </w:pPr>
    <w:rPr>
      <w:b/>
      <w:kern w:val="44"/>
      <w:sz w:val="44"/>
    </w:rPr>
  </w:style>
  <w:style w:type="paragraph" w:styleId="4">
    <w:name w:val="heading 2"/>
    <w:basedOn w:val="1"/>
    <w:next w:val="1"/>
    <w:qFormat/>
    <w:uiPriority w:val="0"/>
    <w:pPr>
      <w:keepNext/>
      <w:keepLines/>
      <w:spacing w:before="260" w:after="260" w:line="412" w:lineRule="auto"/>
      <w:outlineLvl w:val="1"/>
    </w:pPr>
    <w:rPr>
      <w:rFonts w:ascii="Arial" w:hAnsi="Arial" w:eastAsia="黑体"/>
      <w:b/>
      <w:sz w:val="32"/>
      <w:szCs w:val="20"/>
    </w:rPr>
  </w:style>
  <w:style w:type="paragraph" w:styleId="5">
    <w:name w:val="heading 3"/>
    <w:basedOn w:val="1"/>
    <w:next w:val="1"/>
    <w:link w:val="35"/>
    <w:qFormat/>
    <w:uiPriority w:val="0"/>
    <w:pPr>
      <w:keepNext/>
      <w:keepLines/>
      <w:spacing w:before="260" w:after="260" w:line="413" w:lineRule="auto"/>
      <w:outlineLvl w:val="2"/>
    </w:pPr>
    <w:rPr>
      <w:b/>
      <w:bCs/>
      <w:sz w:val="32"/>
      <w:szCs w:val="32"/>
    </w:rPr>
  </w:style>
  <w:style w:type="paragraph" w:styleId="6">
    <w:name w:val="heading 4"/>
    <w:basedOn w:val="1"/>
    <w:next w:val="1"/>
    <w:link w:val="36"/>
    <w:qFormat/>
    <w:uiPriority w:val="0"/>
    <w:pPr>
      <w:keepNext/>
      <w:keepLines/>
      <w:spacing w:before="280" w:after="290" w:line="372" w:lineRule="auto"/>
      <w:outlineLvl w:val="3"/>
    </w:pPr>
    <w:rPr>
      <w:rFonts w:ascii="Arial" w:hAnsi="Arial" w:eastAsia="黑体"/>
      <w:b/>
      <w:kern w:val="0"/>
      <w:sz w:val="28"/>
      <w:szCs w:val="20"/>
    </w:rPr>
  </w:style>
  <w:style w:type="paragraph" w:styleId="7">
    <w:name w:val="heading 6"/>
    <w:basedOn w:val="1"/>
    <w:next w:val="1"/>
    <w:link w:val="37"/>
    <w:qFormat/>
    <w:uiPriority w:val="1"/>
    <w:pPr>
      <w:spacing w:before="22"/>
      <w:ind w:right="134"/>
      <w:jc w:val="center"/>
      <w:outlineLvl w:val="5"/>
    </w:pPr>
    <w:rPr>
      <w:rFonts w:ascii="宋体" w:hAnsi="宋体" w:cs="宋体"/>
      <w:b/>
      <w:bCs/>
      <w:kern w:val="0"/>
      <w:sz w:val="36"/>
      <w:szCs w:val="36"/>
      <w:lang w:val="zh-CN" w:bidi="zh-CN"/>
    </w:rPr>
  </w:style>
  <w:style w:type="paragraph" w:styleId="8">
    <w:name w:val="heading 7"/>
    <w:basedOn w:val="1"/>
    <w:next w:val="1"/>
    <w:qFormat/>
    <w:uiPriority w:val="1"/>
    <w:pPr>
      <w:ind w:left="152"/>
      <w:outlineLvl w:val="6"/>
    </w:pPr>
    <w:rPr>
      <w:rFonts w:ascii="Microsoft JhengHei" w:hAnsi="Microsoft JhengHei" w:eastAsia="Microsoft JhengHei"/>
      <w:b/>
      <w:bCs/>
      <w:szCs w:val="21"/>
    </w:rPr>
  </w:style>
  <w:style w:type="paragraph" w:styleId="9">
    <w:name w:val="heading 8"/>
    <w:basedOn w:val="1"/>
    <w:next w:val="1"/>
    <w:qFormat/>
    <w:uiPriority w:val="1"/>
    <w:pPr>
      <w:spacing w:before="54"/>
      <w:jc w:val="center"/>
      <w:outlineLvl w:val="7"/>
    </w:pPr>
    <w:rPr>
      <w:rFonts w:ascii="宋体" w:hAnsi="宋体" w:cs="宋体"/>
      <w:b/>
      <w:bCs/>
      <w:sz w:val="32"/>
      <w:szCs w:val="32"/>
      <w:lang w:val="zh-CN" w:bidi="zh-CN"/>
    </w:rPr>
  </w:style>
  <w:style w:type="paragraph" w:styleId="10">
    <w:name w:val="heading 9"/>
    <w:basedOn w:val="1"/>
    <w:next w:val="1"/>
    <w:qFormat/>
    <w:uiPriority w:val="1"/>
    <w:pPr>
      <w:spacing w:before="43"/>
      <w:ind w:right="97"/>
      <w:outlineLvl w:val="8"/>
    </w:pPr>
    <w:rPr>
      <w:rFonts w:ascii="黑体" w:hAnsi="黑体" w:eastAsia="黑体" w:cs="黑体"/>
      <w:sz w:val="32"/>
      <w:szCs w:val="32"/>
      <w:lang w:val="zh-CN" w:bidi="zh-CN"/>
    </w:rPr>
  </w:style>
  <w:style w:type="character" w:default="1" w:styleId="25">
    <w:name w:val="Default Paragraph Font"/>
    <w:unhideWhenUsed/>
    <w:qFormat/>
    <w:uiPriority w:val="1"/>
  </w:style>
  <w:style w:type="table" w:default="1" w:styleId="23">
    <w:name w:val="Normal Table"/>
    <w:unhideWhenUsed/>
    <w:qFormat/>
    <w:uiPriority w:val="99"/>
    <w:tblPr>
      <w:tblCellMar>
        <w:top w:w="0" w:type="dxa"/>
        <w:left w:w="108" w:type="dxa"/>
        <w:bottom w:w="0" w:type="dxa"/>
        <w:right w:w="108" w:type="dxa"/>
      </w:tblCellMar>
    </w:tblPr>
  </w:style>
  <w:style w:type="paragraph" w:styleId="2">
    <w:name w:val="Body Text"/>
    <w:basedOn w:val="1"/>
    <w:next w:val="1"/>
    <w:link w:val="44"/>
    <w:qFormat/>
    <w:uiPriority w:val="0"/>
    <w:pPr>
      <w:spacing w:after="120"/>
    </w:pPr>
    <w:rPr>
      <w:szCs w:val="24"/>
    </w:rPr>
  </w:style>
  <w:style w:type="paragraph" w:styleId="11">
    <w:name w:val="annotation text"/>
    <w:basedOn w:val="1"/>
    <w:semiHidden/>
    <w:qFormat/>
    <w:uiPriority w:val="99"/>
    <w:pPr>
      <w:jc w:val="left"/>
    </w:pPr>
  </w:style>
  <w:style w:type="paragraph" w:styleId="12">
    <w:name w:val="Body Text 3"/>
    <w:basedOn w:val="1"/>
    <w:qFormat/>
    <w:uiPriority w:val="0"/>
    <w:pPr>
      <w:spacing w:after="120" w:line="240" w:lineRule="auto"/>
      <w:ind w:firstLine="0" w:firstLineChars="0"/>
    </w:pPr>
    <w:rPr>
      <w:rFonts w:ascii="Times New Roman" w:hAnsi="Times New Roman" w:eastAsia="宋体"/>
      <w:sz w:val="18"/>
      <w:szCs w:val="16"/>
    </w:rPr>
  </w:style>
  <w:style w:type="paragraph" w:styleId="13">
    <w:name w:val="Body Text Indent"/>
    <w:basedOn w:val="1"/>
    <w:link w:val="30"/>
    <w:qFormat/>
    <w:uiPriority w:val="0"/>
    <w:pPr>
      <w:spacing w:after="120"/>
      <w:ind w:left="420" w:leftChars="200"/>
    </w:pPr>
    <w:rPr>
      <w:szCs w:val="24"/>
    </w:rPr>
  </w:style>
  <w:style w:type="paragraph" w:styleId="14">
    <w:name w:val="toc 3"/>
    <w:basedOn w:val="1"/>
    <w:next w:val="1"/>
    <w:unhideWhenUsed/>
    <w:qFormat/>
    <w:uiPriority w:val="39"/>
    <w:pPr>
      <w:ind w:left="840" w:leftChars="400"/>
    </w:pPr>
  </w:style>
  <w:style w:type="paragraph" w:styleId="15">
    <w:name w:val="Plain Text"/>
    <w:basedOn w:val="1"/>
    <w:link w:val="40"/>
    <w:qFormat/>
    <w:uiPriority w:val="0"/>
    <w:rPr>
      <w:rFonts w:ascii="宋体" w:hAnsi="Courier New"/>
      <w:szCs w:val="21"/>
    </w:rPr>
  </w:style>
  <w:style w:type="paragraph" w:styleId="16">
    <w:name w:val="Balloon Text"/>
    <w:basedOn w:val="1"/>
    <w:link w:val="46"/>
    <w:unhideWhenUsed/>
    <w:qFormat/>
    <w:uiPriority w:val="99"/>
    <w:rPr>
      <w:sz w:val="18"/>
      <w:szCs w:val="18"/>
    </w:rPr>
  </w:style>
  <w:style w:type="paragraph" w:styleId="17">
    <w:name w:val="footer"/>
    <w:basedOn w:val="1"/>
    <w:link w:val="28"/>
    <w:unhideWhenUsed/>
    <w:qFormat/>
    <w:uiPriority w:val="99"/>
    <w:pPr>
      <w:tabs>
        <w:tab w:val="center" w:pos="4153"/>
        <w:tab w:val="right" w:pos="8306"/>
      </w:tabs>
      <w:snapToGrid w:val="0"/>
      <w:jc w:val="left"/>
    </w:pPr>
    <w:rPr>
      <w:sz w:val="18"/>
      <w:szCs w:val="18"/>
    </w:rPr>
  </w:style>
  <w:style w:type="paragraph" w:styleId="18">
    <w:name w:val="header"/>
    <w:basedOn w:val="1"/>
    <w:link w:val="47"/>
    <w:unhideWhenUsed/>
    <w:qFormat/>
    <w:uiPriority w:val="99"/>
    <w:pPr>
      <w:pBdr>
        <w:bottom w:val="single" w:color="auto" w:sz="6" w:space="1"/>
      </w:pBdr>
      <w:tabs>
        <w:tab w:val="center" w:pos="4153"/>
        <w:tab w:val="right" w:pos="8306"/>
      </w:tabs>
      <w:snapToGrid w:val="0"/>
      <w:jc w:val="center"/>
    </w:pPr>
    <w:rPr>
      <w:sz w:val="18"/>
      <w:szCs w:val="18"/>
    </w:rPr>
  </w:style>
  <w:style w:type="paragraph" w:styleId="19">
    <w:name w:val="toc 1"/>
    <w:basedOn w:val="1"/>
    <w:next w:val="1"/>
    <w:qFormat/>
    <w:uiPriority w:val="39"/>
    <w:pPr>
      <w:spacing w:before="120" w:after="120"/>
      <w:jc w:val="left"/>
    </w:pPr>
    <w:rPr>
      <w:b/>
      <w:bCs/>
      <w:caps/>
      <w:sz w:val="20"/>
      <w:szCs w:val="20"/>
    </w:rPr>
  </w:style>
  <w:style w:type="paragraph" w:styleId="20">
    <w:name w:val="toc 2"/>
    <w:basedOn w:val="1"/>
    <w:next w:val="1"/>
    <w:unhideWhenUsed/>
    <w:qFormat/>
    <w:uiPriority w:val="39"/>
    <w:pPr>
      <w:ind w:left="420" w:leftChars="200"/>
    </w:pPr>
  </w:style>
  <w:style w:type="paragraph" w:styleId="21">
    <w:name w:val="Normal (Web)"/>
    <w:basedOn w:val="1"/>
    <w:qFormat/>
    <w:uiPriority w:val="99"/>
    <w:pPr>
      <w:widowControl/>
      <w:spacing w:before="100" w:beforeAutospacing="1" w:after="100" w:afterAutospacing="1"/>
      <w:ind w:firstLine="360"/>
      <w:jc w:val="left"/>
    </w:pPr>
    <w:rPr>
      <w:rFonts w:ascii="宋体" w:hAnsi="宋体" w:cs="宋体"/>
      <w:kern w:val="0"/>
      <w:sz w:val="24"/>
      <w:lang w:eastAsia="en-US"/>
    </w:rPr>
  </w:style>
  <w:style w:type="paragraph" w:styleId="22">
    <w:name w:val="Body Text First Indent 2"/>
    <w:basedOn w:val="13"/>
    <w:qFormat/>
    <w:uiPriority w:val="0"/>
    <w:pPr>
      <w:ind w:firstLine="420" w:firstLineChars="200"/>
    </w:pPr>
    <w:rPr>
      <w:rFonts w:ascii="Calibri" w:hAnsi="Calibri"/>
    </w:rPr>
  </w:style>
  <w:style w:type="table" w:styleId="24">
    <w:name w:val="Table Grid"/>
    <w:basedOn w:val="23"/>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6">
    <w:name w:val="Hyperlink"/>
    <w:qFormat/>
    <w:uiPriority w:val="99"/>
    <w:rPr>
      <w:color w:val="0000FF"/>
      <w:u w:val="single"/>
    </w:rPr>
  </w:style>
  <w:style w:type="paragraph" w:customStyle="1" w:styleId="27">
    <w:name w:val="正文2"/>
    <w:basedOn w:val="1"/>
    <w:next w:val="1"/>
    <w:qFormat/>
    <w:uiPriority w:val="0"/>
    <w:pPr>
      <w:ind w:firstLine="570"/>
    </w:pPr>
    <w:rPr>
      <w:rFonts w:ascii="仿宋" w:hAnsi="仿宋" w:eastAsia="仿宋"/>
      <w:kern w:val="0"/>
      <w:sz w:val="20"/>
    </w:rPr>
  </w:style>
  <w:style w:type="character" w:customStyle="1" w:styleId="28">
    <w:name w:val="页脚 Char1"/>
    <w:link w:val="17"/>
    <w:qFormat/>
    <w:uiPriority w:val="99"/>
    <w:rPr>
      <w:rFonts w:eastAsia="宋体"/>
      <w:kern w:val="2"/>
      <w:sz w:val="18"/>
      <w:szCs w:val="18"/>
    </w:rPr>
  </w:style>
  <w:style w:type="character" w:customStyle="1" w:styleId="29">
    <w:name w:val="font11"/>
    <w:basedOn w:val="25"/>
    <w:qFormat/>
    <w:uiPriority w:val="0"/>
    <w:rPr>
      <w:rFonts w:hint="eastAsia" w:ascii="宋体" w:hAnsi="宋体" w:eastAsia="宋体" w:cs="宋体"/>
      <w:color w:val="000000"/>
      <w:sz w:val="18"/>
      <w:szCs w:val="18"/>
      <w:u w:val="none"/>
    </w:rPr>
  </w:style>
  <w:style w:type="character" w:customStyle="1" w:styleId="30">
    <w:name w:val="正文文本缩进 Char1"/>
    <w:link w:val="13"/>
    <w:qFormat/>
    <w:uiPriority w:val="0"/>
    <w:rPr>
      <w:kern w:val="2"/>
      <w:sz w:val="21"/>
      <w:szCs w:val="24"/>
    </w:rPr>
  </w:style>
  <w:style w:type="character" w:customStyle="1" w:styleId="31">
    <w:name w:val="font51"/>
    <w:basedOn w:val="25"/>
    <w:qFormat/>
    <w:uiPriority w:val="0"/>
    <w:rPr>
      <w:rFonts w:hint="eastAsia" w:ascii="宋体" w:hAnsi="宋体" w:eastAsia="宋体" w:cs="宋体"/>
      <w:color w:val="000000"/>
      <w:sz w:val="18"/>
      <w:szCs w:val="18"/>
      <w:u w:val="none"/>
    </w:rPr>
  </w:style>
  <w:style w:type="character" w:customStyle="1" w:styleId="32">
    <w:name w:val="列出段落 Char"/>
    <w:link w:val="33"/>
    <w:qFormat/>
    <w:locked/>
    <w:uiPriority w:val="0"/>
    <w:rPr>
      <w:rFonts w:ascii="Calibri" w:hAnsi="Calibri" w:eastAsia="宋体" w:cs="Times New Roman"/>
      <w:kern w:val="2"/>
      <w:sz w:val="21"/>
    </w:rPr>
  </w:style>
  <w:style w:type="paragraph" w:customStyle="1" w:styleId="33">
    <w:name w:val="List Paragraph"/>
    <w:basedOn w:val="1"/>
    <w:link w:val="32"/>
    <w:qFormat/>
    <w:uiPriority w:val="0"/>
    <w:pPr>
      <w:ind w:firstLine="420" w:firstLineChars="200"/>
    </w:pPr>
    <w:rPr>
      <w:szCs w:val="20"/>
    </w:rPr>
  </w:style>
  <w:style w:type="character" w:customStyle="1" w:styleId="34">
    <w:name w:val="font01"/>
    <w:basedOn w:val="25"/>
    <w:qFormat/>
    <w:uiPriority w:val="0"/>
    <w:rPr>
      <w:rFonts w:ascii="Arial" w:hAnsi="Arial" w:cs="Arial"/>
      <w:b/>
      <w:color w:val="000000"/>
      <w:sz w:val="28"/>
      <w:szCs w:val="28"/>
      <w:u w:val="none"/>
    </w:rPr>
  </w:style>
  <w:style w:type="character" w:customStyle="1" w:styleId="35">
    <w:name w:val="标题 3 Char"/>
    <w:link w:val="5"/>
    <w:qFormat/>
    <w:uiPriority w:val="0"/>
    <w:rPr>
      <w:rFonts w:ascii="Calibri" w:hAnsi="Calibri" w:eastAsia="宋体" w:cs="Times New Roman"/>
      <w:b/>
      <w:bCs/>
      <w:kern w:val="2"/>
      <w:sz w:val="32"/>
      <w:szCs w:val="32"/>
    </w:rPr>
  </w:style>
  <w:style w:type="character" w:customStyle="1" w:styleId="36">
    <w:name w:val="标题 4 Char"/>
    <w:link w:val="6"/>
    <w:qFormat/>
    <w:uiPriority w:val="0"/>
    <w:rPr>
      <w:rFonts w:ascii="Arial" w:hAnsi="Arial" w:eastAsia="黑体"/>
      <w:b/>
      <w:sz w:val="28"/>
    </w:rPr>
  </w:style>
  <w:style w:type="character" w:customStyle="1" w:styleId="37">
    <w:name w:val="标题 6 Char"/>
    <w:link w:val="7"/>
    <w:qFormat/>
    <w:uiPriority w:val="1"/>
    <w:rPr>
      <w:rFonts w:ascii="宋体" w:hAnsi="宋体" w:eastAsia="宋体" w:cs="宋体"/>
      <w:b/>
      <w:bCs/>
      <w:sz w:val="36"/>
      <w:szCs w:val="36"/>
      <w:lang w:val="zh-CN" w:eastAsia="zh-CN" w:bidi="zh-CN"/>
    </w:rPr>
  </w:style>
  <w:style w:type="character" w:customStyle="1" w:styleId="38">
    <w:name w:val="纯文本 Char"/>
    <w:qFormat/>
    <w:uiPriority w:val="0"/>
    <w:rPr>
      <w:rFonts w:ascii="宋体" w:hAnsi="Courier New" w:eastAsia="宋体" w:cs="Courier New"/>
      <w:kern w:val="2"/>
      <w:sz w:val="21"/>
      <w:szCs w:val="21"/>
    </w:rPr>
  </w:style>
  <w:style w:type="character" w:customStyle="1" w:styleId="39">
    <w:name w:val="font21"/>
    <w:basedOn w:val="25"/>
    <w:qFormat/>
    <w:uiPriority w:val="0"/>
    <w:rPr>
      <w:rFonts w:hint="eastAsia" w:ascii="黑体" w:hAnsi="宋体" w:eastAsia="黑体" w:cs="黑体"/>
      <w:b/>
      <w:color w:val="000000"/>
      <w:sz w:val="28"/>
      <w:szCs w:val="28"/>
      <w:u w:val="none"/>
    </w:rPr>
  </w:style>
  <w:style w:type="character" w:customStyle="1" w:styleId="40">
    <w:name w:val="纯文本 Char1"/>
    <w:link w:val="15"/>
    <w:qFormat/>
    <w:uiPriority w:val="0"/>
    <w:rPr>
      <w:rFonts w:ascii="宋体" w:hAnsi="Courier New" w:eastAsia="宋体" w:cs="Courier New"/>
      <w:kern w:val="2"/>
      <w:sz w:val="21"/>
      <w:szCs w:val="21"/>
    </w:rPr>
  </w:style>
  <w:style w:type="character" w:customStyle="1" w:styleId="41">
    <w:name w:val="font41"/>
    <w:basedOn w:val="25"/>
    <w:qFormat/>
    <w:uiPriority w:val="0"/>
    <w:rPr>
      <w:rFonts w:hint="default" w:ascii="Times New Roman" w:hAnsi="Times New Roman" w:cs="Times New Roman"/>
      <w:color w:val="000000"/>
      <w:sz w:val="18"/>
      <w:szCs w:val="18"/>
      <w:u w:val="none"/>
    </w:rPr>
  </w:style>
  <w:style w:type="character" w:customStyle="1" w:styleId="42">
    <w:name w:val="正文文本缩进 Char"/>
    <w:semiHidden/>
    <w:qFormat/>
    <w:uiPriority w:val="99"/>
    <w:rPr>
      <w:rFonts w:ascii="Calibri" w:hAnsi="Calibri" w:eastAsia="宋体" w:cs="Times New Roman"/>
      <w:kern w:val="2"/>
      <w:sz w:val="21"/>
    </w:rPr>
  </w:style>
  <w:style w:type="character" w:customStyle="1" w:styleId="43">
    <w:name w:val="页脚 Char"/>
    <w:qFormat/>
    <w:uiPriority w:val="99"/>
    <w:rPr>
      <w:lang w:eastAsia="zh-CN"/>
    </w:rPr>
  </w:style>
  <w:style w:type="character" w:customStyle="1" w:styleId="44">
    <w:name w:val="正文文本 Char"/>
    <w:link w:val="2"/>
    <w:qFormat/>
    <w:uiPriority w:val="0"/>
    <w:rPr>
      <w:kern w:val="2"/>
      <w:sz w:val="21"/>
      <w:szCs w:val="24"/>
    </w:rPr>
  </w:style>
  <w:style w:type="character" w:customStyle="1" w:styleId="45">
    <w:name w:val="正文文本 Char1"/>
    <w:semiHidden/>
    <w:qFormat/>
    <w:uiPriority w:val="99"/>
    <w:rPr>
      <w:rFonts w:ascii="Calibri" w:hAnsi="Calibri" w:eastAsia="宋体" w:cs="Times New Roman"/>
      <w:kern w:val="2"/>
      <w:sz w:val="21"/>
    </w:rPr>
  </w:style>
  <w:style w:type="character" w:customStyle="1" w:styleId="46">
    <w:name w:val="批注框文本 Char"/>
    <w:link w:val="16"/>
    <w:semiHidden/>
    <w:qFormat/>
    <w:uiPriority w:val="99"/>
    <w:rPr>
      <w:rFonts w:eastAsia="宋体"/>
      <w:kern w:val="2"/>
      <w:sz w:val="18"/>
      <w:szCs w:val="18"/>
    </w:rPr>
  </w:style>
  <w:style w:type="character" w:customStyle="1" w:styleId="47">
    <w:name w:val="页眉 Char"/>
    <w:link w:val="18"/>
    <w:qFormat/>
    <w:uiPriority w:val="99"/>
    <w:rPr>
      <w:rFonts w:eastAsia="宋体"/>
      <w:kern w:val="2"/>
      <w:sz w:val="18"/>
      <w:szCs w:val="18"/>
    </w:rPr>
  </w:style>
  <w:style w:type="paragraph" w:customStyle="1" w:styleId="48">
    <w:name w:val="CM27"/>
    <w:basedOn w:val="49"/>
    <w:next w:val="49"/>
    <w:unhideWhenUsed/>
    <w:qFormat/>
    <w:uiPriority w:val="99"/>
    <w:pPr>
      <w:spacing w:line="411" w:lineRule="atLeast"/>
    </w:pPr>
    <w:rPr>
      <w:rFonts w:hint="default"/>
    </w:rPr>
  </w:style>
  <w:style w:type="paragraph" w:customStyle="1" w:styleId="49">
    <w:name w:val="Default"/>
    <w:unhideWhenUsed/>
    <w:qFormat/>
    <w:uiPriority w:val="99"/>
    <w:pPr>
      <w:widowControl w:val="0"/>
      <w:autoSpaceDE w:val="0"/>
      <w:autoSpaceDN w:val="0"/>
      <w:adjustRightInd w:val="0"/>
    </w:pPr>
    <w:rPr>
      <w:rFonts w:hint="eastAsia" w:ascii="宋体" w:hAnsi="宋体" w:eastAsia="宋体" w:cs="Times New Roman"/>
      <w:color w:val="000000"/>
      <w:sz w:val="24"/>
      <w:lang w:val="en-US" w:eastAsia="zh-CN" w:bidi="ar-SA"/>
    </w:rPr>
  </w:style>
  <w:style w:type="paragraph" w:customStyle="1" w:styleId="50">
    <w:name w:val="CM16"/>
    <w:basedOn w:val="49"/>
    <w:next w:val="49"/>
    <w:unhideWhenUsed/>
    <w:qFormat/>
    <w:uiPriority w:val="99"/>
    <w:pPr>
      <w:spacing w:line="411" w:lineRule="atLeast"/>
    </w:pPr>
    <w:rPr>
      <w:rFonts w:hint="default"/>
    </w:rPr>
  </w:style>
  <w:style w:type="paragraph" w:customStyle="1" w:styleId="51">
    <w:name w:val="CM13"/>
    <w:basedOn w:val="49"/>
    <w:next w:val="49"/>
    <w:unhideWhenUsed/>
    <w:qFormat/>
    <w:uiPriority w:val="99"/>
    <w:pPr>
      <w:spacing w:line="408" w:lineRule="atLeast"/>
    </w:pPr>
    <w:rPr>
      <w:rFonts w:hint="default"/>
    </w:rPr>
  </w:style>
  <w:style w:type="paragraph" w:customStyle="1" w:styleId="52">
    <w:name w:val="CM4"/>
    <w:basedOn w:val="49"/>
    <w:next w:val="49"/>
    <w:unhideWhenUsed/>
    <w:qFormat/>
    <w:uiPriority w:val="99"/>
    <w:pPr>
      <w:spacing w:line="411" w:lineRule="atLeast"/>
    </w:pPr>
    <w:rPr>
      <w:rFonts w:hint="default"/>
    </w:rPr>
  </w:style>
  <w:style w:type="paragraph" w:customStyle="1" w:styleId="53">
    <w:name w:val="文中正文"/>
    <w:basedOn w:val="1"/>
    <w:qFormat/>
    <w:uiPriority w:val="99"/>
    <w:pPr>
      <w:ind w:firstLine="640" w:firstLineChars="200"/>
    </w:pPr>
    <w:rPr>
      <w:rFonts w:eastAsia="方正楷体简体"/>
      <w:bCs/>
      <w:spacing w:val="20"/>
      <w:sz w:val="28"/>
      <w:szCs w:val="24"/>
    </w:rPr>
  </w:style>
  <w:style w:type="paragraph" w:customStyle="1" w:styleId="54">
    <w:name w:val="CM10"/>
    <w:basedOn w:val="49"/>
    <w:next w:val="49"/>
    <w:unhideWhenUsed/>
    <w:qFormat/>
    <w:uiPriority w:val="99"/>
    <w:pPr>
      <w:spacing w:line="408" w:lineRule="atLeast"/>
    </w:pPr>
    <w:rPr>
      <w:rFonts w:hint="default"/>
    </w:rPr>
  </w:style>
  <w:style w:type="paragraph" w:customStyle="1" w:styleId="55">
    <w:name w:val="Table Paragraph"/>
    <w:basedOn w:val="1"/>
    <w:qFormat/>
    <w:uiPriority w:val="1"/>
    <w:rPr>
      <w:rFonts w:ascii="宋体" w:hAnsi="宋体" w:cs="宋体"/>
      <w:lang w:val="zh-CN" w:bidi="zh-CN"/>
    </w:rPr>
  </w:style>
  <w:style w:type="paragraph" w:customStyle="1" w:styleId="56">
    <w:name w:val="CM3"/>
    <w:basedOn w:val="49"/>
    <w:next w:val="49"/>
    <w:unhideWhenUsed/>
    <w:qFormat/>
    <w:uiPriority w:val="99"/>
    <w:pPr>
      <w:spacing w:line="408" w:lineRule="atLeast"/>
    </w:pPr>
    <w:rPr>
      <w:rFonts w:hint="default"/>
    </w:rPr>
  </w:style>
  <w:style w:type="paragraph" w:customStyle="1" w:styleId="57">
    <w:name w:val="正文1"/>
    <w:qFormat/>
    <w:uiPriority w:val="0"/>
    <w:pPr>
      <w:jc w:val="both"/>
    </w:pPr>
    <w:rPr>
      <w:rFonts w:ascii="Times New Roman" w:hAnsi="Times New Roman" w:eastAsia="宋体" w:cs="Times New Roman"/>
      <w:kern w:val="2"/>
      <w:sz w:val="21"/>
      <w:szCs w:val="21"/>
      <w:lang w:val="en-US" w:eastAsia="zh-CN" w:bidi="ar-SA"/>
    </w:rPr>
  </w:style>
  <w:style w:type="paragraph" w:customStyle="1" w:styleId="58">
    <w:name w:val="列出段落1"/>
    <w:basedOn w:val="1"/>
    <w:qFormat/>
    <w:uiPriority w:val="0"/>
    <w:pPr>
      <w:ind w:firstLine="420" w:firstLineChars="200"/>
    </w:pPr>
  </w:style>
  <w:style w:type="paragraph" w:customStyle="1" w:styleId="59">
    <w:name w:val="p0"/>
    <w:basedOn w:val="1"/>
    <w:qFormat/>
    <w:uiPriority w:val="99"/>
    <w:pPr>
      <w:widowControl/>
      <w:jc w:val="left"/>
    </w:pPr>
    <w:rPr>
      <w:rFonts w:cs="宋体"/>
      <w:kern w:val="0"/>
      <w:szCs w:val="21"/>
    </w:rPr>
  </w:style>
  <w:style w:type="paragraph" w:customStyle="1" w:styleId="60">
    <w:name w:val="CM9"/>
    <w:basedOn w:val="49"/>
    <w:next w:val="49"/>
    <w:unhideWhenUsed/>
    <w:qFormat/>
    <w:uiPriority w:val="99"/>
    <w:pPr>
      <w:spacing w:line="408" w:lineRule="atLeast"/>
    </w:pPr>
    <w:rPr>
      <w:rFonts w:hint="default"/>
    </w:rPr>
  </w:style>
  <w:style w:type="paragraph" w:customStyle="1" w:styleId="61">
    <w:name w:val="CM8"/>
    <w:basedOn w:val="49"/>
    <w:next w:val="49"/>
    <w:unhideWhenUsed/>
    <w:qFormat/>
    <w:uiPriority w:val="99"/>
    <w:pPr>
      <w:spacing w:line="408" w:lineRule="atLeast"/>
    </w:pPr>
    <w:rPr>
      <w:rFonts w:hint="default"/>
    </w:rPr>
  </w:style>
  <w:style w:type="paragraph" w:customStyle="1" w:styleId="62">
    <w:name w:val="CM5"/>
    <w:basedOn w:val="49"/>
    <w:next w:val="49"/>
    <w:unhideWhenUsed/>
    <w:qFormat/>
    <w:uiPriority w:val="99"/>
    <w:pPr>
      <w:spacing w:line="411" w:lineRule="atLeast"/>
    </w:pPr>
    <w:rPr>
      <w:rFonts w:hint="default"/>
    </w:rPr>
  </w:style>
  <w:style w:type="paragraph" w:customStyle="1" w:styleId="63">
    <w:name w:val="CM7"/>
    <w:basedOn w:val="49"/>
    <w:next w:val="49"/>
    <w:unhideWhenUsed/>
    <w:qFormat/>
    <w:uiPriority w:val="99"/>
    <w:pPr>
      <w:spacing w:line="408" w:lineRule="atLeast"/>
    </w:pPr>
    <w:rPr>
      <w:rFonts w:hint="default"/>
    </w:rPr>
  </w:style>
  <w:style w:type="paragraph" w:customStyle="1" w:styleId="64">
    <w:name w:val="Char Char Char Char"/>
    <w:basedOn w:val="1"/>
    <w:qFormat/>
    <w:uiPriority w:val="0"/>
    <w:pPr>
      <w:widowControl/>
      <w:spacing w:after="160" w:line="240" w:lineRule="exact"/>
      <w:jc w:val="left"/>
    </w:pPr>
    <w:rPr>
      <w:szCs w:val="24"/>
    </w:rPr>
  </w:style>
  <w:style w:type="paragraph" w:customStyle="1" w:styleId="65">
    <w:name w:val="标题（1）"/>
    <w:basedOn w:val="1"/>
    <w:qFormat/>
    <w:uiPriority w:val="99"/>
    <w:pPr>
      <w:widowControl/>
      <w:ind w:firstLine="642" w:firstLineChars="200"/>
      <w:jc w:val="left"/>
    </w:pPr>
    <w:rPr>
      <w:rFonts w:ascii="方正楷体简体" w:eastAsia="方正楷体简体"/>
      <w:b/>
      <w:spacing w:val="20"/>
      <w:kern w:val="0"/>
      <w:sz w:val="28"/>
      <w:szCs w:val="24"/>
    </w:rPr>
  </w:style>
  <w:style w:type="paragraph" w:customStyle="1" w:styleId="66">
    <w:name w:val="WPSOffice手动目录 1"/>
    <w:qFormat/>
    <w:uiPriority w:val="0"/>
    <w:rPr>
      <w:rFonts w:ascii="Times New Roman" w:hAnsi="Times New Roman" w:eastAsia="宋体" w:cs="Times New Roman"/>
      <w:lang w:val="en-US" w:eastAsia="zh-CN" w:bidi="ar-SA"/>
    </w:rPr>
  </w:style>
  <w:style w:type="paragraph" w:customStyle="1" w:styleId="67">
    <w:name w:val="大标题"/>
    <w:basedOn w:val="1"/>
    <w:qFormat/>
    <w:uiPriority w:val="99"/>
    <w:pPr>
      <w:spacing w:beforeLines="100" w:afterLines="50"/>
      <w:jc w:val="center"/>
    </w:pPr>
    <w:rPr>
      <w:rFonts w:eastAsia="方正魏碑简体"/>
      <w:bCs/>
      <w:spacing w:val="20"/>
      <w:sz w:val="72"/>
      <w:szCs w:val="24"/>
    </w:rPr>
  </w:style>
  <w:style w:type="paragraph" w:customStyle="1" w:styleId="68">
    <w:name w:val="_Style 4"/>
    <w:basedOn w:val="1"/>
    <w:qFormat/>
    <w:uiPriority w:val="34"/>
    <w:pPr>
      <w:ind w:firstLine="420" w:firstLineChars="200"/>
    </w:pPr>
  </w:style>
  <w:style w:type="paragraph" w:customStyle="1" w:styleId="69">
    <w:name w:val="表格"/>
    <w:basedOn w:val="1"/>
    <w:qFormat/>
    <w:uiPriority w:val="0"/>
    <w:pPr>
      <w:widowControl/>
      <w:spacing w:before="50" w:beforeLines="50" w:after="50" w:afterLines="50"/>
      <w:jc w:val="center"/>
      <w:textAlignment w:val="center"/>
    </w:pPr>
    <w:rPr>
      <w:rFonts w:ascii="宋体" w:hAnsi="宋体" w:cs="宋体"/>
      <w:kern w:val="0"/>
    </w:rPr>
  </w:style>
  <w:style w:type="paragraph" w:customStyle="1" w:styleId="70">
    <w:name w:val="Body Text First Indent 2"/>
    <w:basedOn w:val="71"/>
    <w:qFormat/>
    <w:uiPriority w:val="0"/>
    <w:pPr>
      <w:ind w:firstLine="420" w:firstLineChars="200"/>
    </w:pPr>
    <w:rPr>
      <w:kern w:val="2"/>
      <w:sz w:val="21"/>
      <w:szCs w:val="24"/>
    </w:rPr>
  </w:style>
  <w:style w:type="paragraph" w:customStyle="1" w:styleId="71">
    <w:name w:val="Body Text Indent"/>
    <w:basedOn w:val="1"/>
    <w:qFormat/>
    <w:uiPriority w:val="0"/>
    <w:pPr>
      <w:spacing w:after="120" w:afterLines="0"/>
      <w:ind w:left="420" w:leftChars="200"/>
    </w:pPr>
    <w:rPr>
      <w:kern w:val="2"/>
      <w:sz w:val="21"/>
      <w:szCs w:val="24"/>
    </w:rPr>
  </w:style>
  <w:style w:type="paragraph" w:customStyle="1" w:styleId="72">
    <w:name w:val="Plain Text"/>
    <w:basedOn w:val="1"/>
    <w:qFormat/>
    <w:uiPriority w:val="0"/>
    <w:rPr>
      <w:rFonts w:ascii="宋体" w:hAnsi="Courier New" w:eastAsia="宋体" w:cs="Courier New"/>
      <w:kern w:val="2"/>
      <w:sz w:val="21"/>
      <w:szCs w:val="21"/>
      <w:lang w:val="en-US" w:eastAsia="zh-CN"/>
    </w:rPr>
  </w:style>
  <w:style w:type="paragraph" w:customStyle="1" w:styleId="73">
    <w:name w:val="纯文本 Char Char"/>
    <w:basedOn w:val="1"/>
    <w:qFormat/>
    <w:uiPriority w:val="0"/>
    <w:rPr>
      <w:rFonts w:ascii="宋体" w:hAnsi="Courier New" w:cs="Courier New"/>
      <w:szCs w:val="21"/>
    </w:rPr>
  </w:style>
  <w:style w:type="paragraph" w:customStyle="1" w:styleId="74">
    <w:name w:val="图表文字"/>
    <w:next w:val="1"/>
    <w:qFormat/>
    <w:uiPriority w:val="0"/>
    <w:pPr>
      <w:widowControl w:val="0"/>
      <w:spacing w:beforeLines="50" w:afterLines="50"/>
      <w:jc w:val="center"/>
      <w:textAlignment w:val="center"/>
    </w:pPr>
    <w:rPr>
      <w:rFonts w:ascii="宋体" w:hAnsi="宋体" w:eastAsia="宋体" w:cs="Times New Roman"/>
      <w:sz w:val="21"/>
      <w:lang w:val="zh-CN"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header" Target="header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80</Pages>
  <Words>41442</Words>
  <Characters>43114</Characters>
  <Lines>604</Lines>
  <Paragraphs>170</Paragraphs>
  <TotalTime>10</TotalTime>
  <ScaleCrop>false</ScaleCrop>
  <LinksUpToDate>false</LinksUpToDate>
  <CharactersWithSpaces>45823</CharactersWithSpaces>
  <Application>WPS Office_11.1.0.10938_F1E327BC-269C-435d-A152-05C5408002CA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2020-04-01T15:59:00Z</dcterms:created>
  <dc:creator>user</dc:creator>
  <cp:lastModifiedBy>Sensual</cp:lastModifiedBy>
  <cp:lastPrinted>2021-09-23T02:50:00Z</cp:lastPrinted>
  <dcterms:modified xsi:type="dcterms:W3CDTF">2021-09-26T08:56:14Z</dcterms:modified>
  <cp:revision>45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A47C52CD9B3F4A89899251AC1D9084F9</vt:lpwstr>
  </property>
  <property fmtid="{D5CDD505-2E9C-101B-9397-08002B2CF9AE}" pid="4" name="KSOSaveFontToCloudKey">
    <vt:lpwstr>365122829_cloud</vt:lpwstr>
  </property>
</Properties>
</file>